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C269" w14:textId="77777777" w:rsidR="002A6DE4" w:rsidRPr="00C24867" w:rsidRDefault="003F5D97">
      <w:pPr>
        <w:pStyle w:val="Standa"/>
        <w:spacing w:before="120" w:after="0"/>
        <w:jc w:val="both"/>
        <w:rPr>
          <w:rFonts w:ascii="Arial" w:eastAsia="Arial" w:hAnsi="Arial" w:cs="Arial"/>
          <w:b/>
          <w:bCs/>
          <w:color w:val="4F81BD"/>
          <w:u w:color="4F81BD"/>
          <w:lang w:val="it-IT"/>
        </w:rPr>
      </w:pPr>
      <w:r w:rsidRPr="00C24867">
        <w:rPr>
          <w:rFonts w:ascii="Arial" w:hAnsi="Arial"/>
          <w:b/>
          <w:bCs/>
          <w:color w:val="808080"/>
          <w:u w:color="808080"/>
          <w:lang w:val="it-IT"/>
        </w:rPr>
        <w:t xml:space="preserve">P r e s </w:t>
      </w:r>
      <w:proofErr w:type="spellStart"/>
      <w:r w:rsidRPr="00C24867">
        <w:rPr>
          <w:rFonts w:ascii="Arial" w:hAnsi="Arial"/>
          <w:b/>
          <w:bCs/>
          <w:color w:val="808080"/>
          <w:u w:color="808080"/>
          <w:lang w:val="it-IT"/>
        </w:rPr>
        <w:t>s</w:t>
      </w:r>
      <w:proofErr w:type="spellEnd"/>
      <w:r w:rsidRPr="00C24867">
        <w:rPr>
          <w:rFonts w:ascii="Arial" w:hAnsi="Arial"/>
          <w:b/>
          <w:bCs/>
          <w:color w:val="808080"/>
          <w:u w:color="808080"/>
          <w:lang w:val="it-IT"/>
        </w:rPr>
        <w:t xml:space="preserve"> e m i t </w:t>
      </w:r>
      <w:proofErr w:type="spellStart"/>
      <w:r w:rsidRPr="00C24867">
        <w:rPr>
          <w:rFonts w:ascii="Arial" w:hAnsi="Arial"/>
          <w:b/>
          <w:bCs/>
          <w:color w:val="808080"/>
          <w:u w:color="808080"/>
          <w:lang w:val="it-IT"/>
        </w:rPr>
        <w:t>t</w:t>
      </w:r>
      <w:proofErr w:type="spellEnd"/>
      <w:r w:rsidRPr="00C24867">
        <w:rPr>
          <w:rFonts w:ascii="Arial" w:hAnsi="Arial"/>
          <w:b/>
          <w:bCs/>
          <w:color w:val="808080"/>
          <w:u w:color="808080"/>
          <w:lang w:val="it-IT"/>
        </w:rPr>
        <w:t xml:space="preserve"> e i l u n g</w:t>
      </w:r>
      <w:r w:rsidRPr="00C24867">
        <w:rPr>
          <w:rFonts w:ascii="Arial" w:hAnsi="Arial"/>
          <w:b/>
          <w:bCs/>
          <w:color w:val="4F81BD"/>
          <w:u w:color="4F81BD"/>
          <w:lang w:val="it-IT"/>
        </w:rPr>
        <w:t xml:space="preserve"> </w:t>
      </w:r>
    </w:p>
    <w:p w14:paraId="56B51082" w14:textId="37740EAC" w:rsidR="002A6DE4" w:rsidRDefault="00FD7C2D">
      <w:pPr>
        <w:pStyle w:val="Standa"/>
        <w:spacing w:before="120" w:after="0"/>
        <w:jc w:val="both"/>
        <w:rPr>
          <w:rFonts w:ascii="Arial" w:eastAsia="Arial" w:hAnsi="Arial" w:cs="Arial"/>
          <w:color w:val="7F7F7F"/>
          <w:sz w:val="22"/>
          <w:szCs w:val="22"/>
          <w:u w:color="7F7F7F"/>
        </w:rPr>
      </w:pPr>
      <w:r>
        <w:rPr>
          <w:rFonts w:ascii="Arial" w:hAnsi="Arial"/>
          <w:color w:val="7F7F7F"/>
          <w:sz w:val="22"/>
          <w:szCs w:val="22"/>
          <w:u w:color="7F7F7F"/>
        </w:rPr>
        <w:t>5.</w:t>
      </w:r>
      <w:r w:rsidR="000A78A4">
        <w:rPr>
          <w:rFonts w:ascii="Arial" w:hAnsi="Arial"/>
          <w:color w:val="7F7F7F"/>
          <w:sz w:val="22"/>
          <w:szCs w:val="22"/>
          <w:u w:color="7F7F7F"/>
        </w:rPr>
        <w:t xml:space="preserve"> Januar 2022</w:t>
      </w:r>
    </w:p>
    <w:p w14:paraId="2DF12187" w14:textId="5F73147C" w:rsidR="00790D57" w:rsidRDefault="000A2866" w:rsidP="007D4444">
      <w:pPr>
        <w:pStyle w:val="Listenabsatz"/>
        <w:spacing w:before="120" w:after="0" w:line="240" w:lineRule="auto"/>
        <w:ind w:left="0" w:right="-432"/>
        <w:rPr>
          <w:rFonts w:ascii="Arial" w:hAnsi="Arial"/>
          <w:b/>
          <w:bCs/>
          <w:sz w:val="31"/>
          <w:szCs w:val="31"/>
        </w:rPr>
      </w:pPr>
      <w:r>
        <w:rPr>
          <w:rFonts w:ascii="Arial" w:hAnsi="Arial"/>
          <w:b/>
          <w:bCs/>
          <w:sz w:val="31"/>
          <w:szCs w:val="31"/>
        </w:rPr>
        <w:t xml:space="preserve">W&amp;N:  </w:t>
      </w:r>
      <w:r w:rsidR="005F4556">
        <w:rPr>
          <w:rFonts w:ascii="Arial" w:hAnsi="Arial"/>
          <w:b/>
          <w:bCs/>
          <w:sz w:val="31"/>
          <w:szCs w:val="31"/>
        </w:rPr>
        <w:t xml:space="preserve">Planung für Hansequartier </w:t>
      </w:r>
      <w:r w:rsidR="00974A0F">
        <w:rPr>
          <w:rFonts w:ascii="Arial" w:hAnsi="Arial"/>
          <w:b/>
          <w:bCs/>
          <w:sz w:val="31"/>
          <w:szCs w:val="31"/>
        </w:rPr>
        <w:t>in Anklam eingereicht</w:t>
      </w:r>
    </w:p>
    <w:p w14:paraId="0F2EAF64" w14:textId="77777777" w:rsidR="005F4556" w:rsidRPr="00C5182D" w:rsidRDefault="005F4556" w:rsidP="007D4444">
      <w:pPr>
        <w:pStyle w:val="Listenabsatz"/>
        <w:spacing w:before="120" w:after="0" w:line="240" w:lineRule="auto"/>
        <w:ind w:left="0" w:right="-432"/>
        <w:rPr>
          <w:rFonts w:ascii="Arial" w:eastAsia="Arial" w:hAnsi="Arial" w:cs="Arial"/>
          <w:b/>
          <w:bCs/>
        </w:rPr>
      </w:pPr>
    </w:p>
    <w:p w14:paraId="2A4202D4" w14:textId="13E66281" w:rsidR="007C068B" w:rsidRPr="00AA6DF5" w:rsidRDefault="00966D51" w:rsidP="00AA6DF5">
      <w:pPr>
        <w:pStyle w:val="Listenabsatz"/>
        <w:numPr>
          <w:ilvl w:val="0"/>
          <w:numId w:val="7"/>
        </w:numPr>
        <w:tabs>
          <w:tab w:val="left" w:pos="360"/>
        </w:tabs>
        <w:rPr>
          <w:rFonts w:ascii="Arial" w:hAnsi="Arial" w:cs="Arial"/>
          <w:b/>
          <w:color w:val="000000" w:themeColor="text1"/>
        </w:rPr>
      </w:pPr>
      <w:r w:rsidRPr="00AA6DF5">
        <w:rPr>
          <w:rFonts w:ascii="Arial" w:hAnsi="Arial" w:cs="Arial"/>
          <w:b/>
          <w:color w:val="000000" w:themeColor="text1"/>
        </w:rPr>
        <w:t xml:space="preserve">W&amp;N </w:t>
      </w:r>
      <w:r w:rsidR="00616D89">
        <w:rPr>
          <w:rFonts w:ascii="Arial" w:hAnsi="Arial" w:cs="Arial"/>
          <w:b/>
          <w:color w:val="000000" w:themeColor="text1"/>
        </w:rPr>
        <w:t>stellt</w:t>
      </w:r>
      <w:r w:rsidR="00974A0F" w:rsidRPr="00AA6DF5">
        <w:rPr>
          <w:rFonts w:ascii="Arial" w:hAnsi="Arial" w:cs="Arial"/>
          <w:b/>
          <w:color w:val="000000" w:themeColor="text1"/>
        </w:rPr>
        <w:t xml:space="preserve"> </w:t>
      </w:r>
      <w:r w:rsidR="00616D89">
        <w:rPr>
          <w:rFonts w:ascii="Arial" w:hAnsi="Arial" w:cs="Arial"/>
          <w:b/>
          <w:color w:val="000000" w:themeColor="text1"/>
        </w:rPr>
        <w:t>finale Entwurfsplanung</w:t>
      </w:r>
      <w:r w:rsidR="00974A0F" w:rsidRPr="00AA6DF5">
        <w:rPr>
          <w:rFonts w:ascii="Arial" w:hAnsi="Arial" w:cs="Arial"/>
          <w:b/>
          <w:color w:val="000000" w:themeColor="text1"/>
        </w:rPr>
        <w:t xml:space="preserve"> für </w:t>
      </w:r>
      <w:r w:rsidR="00A86545" w:rsidRPr="00AA6DF5">
        <w:rPr>
          <w:rFonts w:ascii="Arial" w:hAnsi="Arial" w:cs="Arial"/>
          <w:b/>
          <w:color w:val="000000" w:themeColor="text1"/>
        </w:rPr>
        <w:t xml:space="preserve">Quartiersentwicklung </w:t>
      </w:r>
      <w:r w:rsidR="00616D89">
        <w:rPr>
          <w:rFonts w:ascii="Arial" w:hAnsi="Arial" w:cs="Arial"/>
          <w:b/>
          <w:color w:val="000000" w:themeColor="text1"/>
        </w:rPr>
        <w:t xml:space="preserve">vor </w:t>
      </w:r>
      <w:r w:rsidR="007A763D" w:rsidRPr="00AA6DF5">
        <w:rPr>
          <w:rFonts w:ascii="Arial" w:hAnsi="Arial" w:cs="Arial"/>
          <w:b/>
          <w:color w:val="000000" w:themeColor="text1"/>
        </w:rPr>
        <w:t xml:space="preserve">und reicht mit </w:t>
      </w:r>
      <w:r w:rsidR="005B3DA5" w:rsidRPr="00AA6DF5">
        <w:rPr>
          <w:rFonts w:ascii="Arial" w:hAnsi="Arial" w:cs="Arial"/>
          <w:b/>
          <w:color w:val="000000" w:themeColor="text1"/>
        </w:rPr>
        <w:t>dem</w:t>
      </w:r>
      <w:r w:rsidR="007A763D" w:rsidRPr="00AA6DF5">
        <w:rPr>
          <w:rFonts w:ascii="Arial" w:hAnsi="Arial" w:cs="Arial"/>
          <w:b/>
          <w:color w:val="000000" w:themeColor="text1"/>
        </w:rPr>
        <w:t xml:space="preserve"> </w:t>
      </w:r>
      <w:r w:rsidR="002B471E">
        <w:rPr>
          <w:rFonts w:ascii="Arial" w:hAnsi="Arial" w:cs="Arial"/>
          <w:b/>
          <w:color w:val="000000" w:themeColor="text1"/>
        </w:rPr>
        <w:t>„</w:t>
      </w:r>
      <w:r w:rsidR="007A763D" w:rsidRPr="00AA6DF5">
        <w:rPr>
          <w:rFonts w:ascii="Arial" w:hAnsi="Arial" w:cs="Arial"/>
          <w:b/>
          <w:color w:val="000000" w:themeColor="text1"/>
        </w:rPr>
        <w:t>Ostseearchitekt</w:t>
      </w:r>
      <w:r w:rsidR="005B3DA5" w:rsidRPr="00AA6DF5">
        <w:rPr>
          <w:rFonts w:ascii="Arial" w:hAnsi="Arial" w:cs="Arial"/>
          <w:b/>
          <w:color w:val="000000" w:themeColor="text1"/>
        </w:rPr>
        <w:t>en</w:t>
      </w:r>
      <w:r w:rsidR="002B471E">
        <w:rPr>
          <w:rFonts w:ascii="Arial" w:hAnsi="Arial" w:cs="Arial"/>
          <w:b/>
          <w:color w:val="000000" w:themeColor="text1"/>
        </w:rPr>
        <w:t>“</w:t>
      </w:r>
      <w:r w:rsidR="007A763D" w:rsidRPr="00AA6DF5">
        <w:rPr>
          <w:rFonts w:ascii="Arial" w:hAnsi="Arial" w:cs="Arial"/>
          <w:b/>
          <w:color w:val="000000" w:themeColor="text1"/>
        </w:rPr>
        <w:t xml:space="preserve"> </w:t>
      </w:r>
      <w:r w:rsidR="001E1E8B" w:rsidRPr="00AA6DF5">
        <w:rPr>
          <w:rFonts w:ascii="Arial" w:hAnsi="Arial" w:cs="Arial"/>
          <w:b/>
          <w:color w:val="000000" w:themeColor="text1"/>
        </w:rPr>
        <w:t xml:space="preserve">Nicolaus Wöhlk </w:t>
      </w:r>
      <w:r w:rsidR="002F1122" w:rsidRPr="00AA6DF5">
        <w:rPr>
          <w:rFonts w:ascii="Arial" w:hAnsi="Arial" w:cs="Arial"/>
          <w:b/>
          <w:color w:val="000000" w:themeColor="text1"/>
        </w:rPr>
        <w:t xml:space="preserve">und dem Bürgermeister Michael Galander </w:t>
      </w:r>
      <w:r w:rsidR="001234B4" w:rsidRPr="00AA6DF5">
        <w:rPr>
          <w:rFonts w:ascii="Arial" w:hAnsi="Arial" w:cs="Arial"/>
          <w:b/>
          <w:color w:val="000000" w:themeColor="text1"/>
        </w:rPr>
        <w:t xml:space="preserve">feierlich </w:t>
      </w:r>
      <w:r w:rsidR="007A763D" w:rsidRPr="00AA6DF5">
        <w:rPr>
          <w:rFonts w:ascii="Arial" w:hAnsi="Arial" w:cs="Arial"/>
          <w:b/>
          <w:color w:val="000000" w:themeColor="text1"/>
        </w:rPr>
        <w:t>den</w:t>
      </w:r>
      <w:r w:rsidR="00EA147F" w:rsidRPr="00AA6DF5">
        <w:rPr>
          <w:rFonts w:ascii="Arial" w:hAnsi="Arial" w:cs="Arial"/>
          <w:b/>
          <w:color w:val="000000" w:themeColor="text1"/>
        </w:rPr>
        <w:t xml:space="preserve"> Bauantrag </w:t>
      </w:r>
      <w:r w:rsidR="007A763D" w:rsidRPr="00AA6DF5">
        <w:rPr>
          <w:rFonts w:ascii="Arial" w:hAnsi="Arial" w:cs="Arial"/>
          <w:b/>
          <w:color w:val="000000" w:themeColor="text1"/>
        </w:rPr>
        <w:t>ein</w:t>
      </w:r>
      <w:r w:rsidR="00FA50D6" w:rsidRPr="00AA6DF5">
        <w:rPr>
          <w:rFonts w:ascii="Arial" w:hAnsi="Arial" w:cs="Arial"/>
          <w:b/>
          <w:color w:val="000000" w:themeColor="text1"/>
        </w:rPr>
        <w:t>.</w:t>
      </w:r>
    </w:p>
    <w:p w14:paraId="5663937B" w14:textId="41CE3CC8" w:rsidR="008E46BC" w:rsidRDefault="00EA147F" w:rsidP="008E46BC">
      <w:pPr>
        <w:rPr>
          <w:rFonts w:ascii="AcuminProCond-Regular" w:hAnsi="AcuminProCond-Regular" w:cs="AcuminProCond-Regular"/>
        </w:rPr>
      </w:pPr>
      <w:r>
        <w:rPr>
          <w:rFonts w:ascii="Arial" w:hAnsi="Arial" w:cs="Arial"/>
          <w:color w:val="000000" w:themeColor="text1"/>
        </w:rPr>
        <w:t xml:space="preserve">Anklam. Am 5. Januar </w:t>
      </w:r>
      <w:r w:rsidR="00AF77CB">
        <w:rPr>
          <w:rFonts w:ascii="Arial" w:hAnsi="Arial" w:cs="Arial"/>
          <w:color w:val="000000" w:themeColor="text1"/>
        </w:rPr>
        <w:t xml:space="preserve">2022 </w:t>
      </w:r>
      <w:r w:rsidR="007E2543">
        <w:rPr>
          <w:rFonts w:ascii="Arial" w:hAnsi="Arial" w:cs="Arial"/>
          <w:color w:val="000000" w:themeColor="text1"/>
        </w:rPr>
        <w:t>reicht</w:t>
      </w:r>
      <w:r>
        <w:rPr>
          <w:rFonts w:ascii="Arial" w:hAnsi="Arial" w:cs="Arial"/>
          <w:color w:val="000000" w:themeColor="text1"/>
        </w:rPr>
        <w:t xml:space="preserve"> die W&amp;N Immobilien-Gruppe</w:t>
      </w:r>
      <w:r w:rsidR="00395997">
        <w:rPr>
          <w:rFonts w:ascii="Arial" w:hAnsi="Arial" w:cs="Arial"/>
          <w:color w:val="000000" w:themeColor="text1"/>
        </w:rPr>
        <w:t xml:space="preserve"> </w:t>
      </w:r>
      <w:r w:rsidR="001234B4">
        <w:rPr>
          <w:rFonts w:ascii="Arial" w:hAnsi="Arial" w:cs="Arial"/>
          <w:color w:val="000000" w:themeColor="text1"/>
        </w:rPr>
        <w:t xml:space="preserve">gemeinsam </w:t>
      </w:r>
      <w:r w:rsidR="007E2543">
        <w:rPr>
          <w:rFonts w:ascii="Arial" w:hAnsi="Arial" w:cs="Arial"/>
          <w:color w:val="000000" w:themeColor="text1"/>
        </w:rPr>
        <w:t xml:space="preserve">mit dem </w:t>
      </w:r>
      <w:r w:rsidR="007E2543">
        <w:rPr>
          <w:rFonts w:ascii="AcuminProCond-Regular" w:hAnsi="AcuminProCond-Regular" w:cs="AcuminProCond-Regular"/>
        </w:rPr>
        <w:t>Architekt</w:t>
      </w:r>
      <w:r w:rsidR="00D573F9">
        <w:rPr>
          <w:rFonts w:ascii="AcuminProCond-Regular" w:hAnsi="AcuminProCond-Regular" w:cs="AcuminProCond-Regular"/>
        </w:rPr>
        <w:t>en</w:t>
      </w:r>
      <w:r w:rsidR="007E2543">
        <w:rPr>
          <w:rFonts w:ascii="AcuminProCond-Regular" w:hAnsi="AcuminProCond-Regular" w:cs="AcuminProCond-Regular"/>
        </w:rPr>
        <w:t xml:space="preserve"> Nicolaus Wöhlk</w:t>
      </w:r>
      <w:r w:rsidR="007E2543">
        <w:rPr>
          <w:rFonts w:ascii="Arial" w:hAnsi="Arial" w:cs="Arial"/>
          <w:color w:val="000000" w:themeColor="text1"/>
        </w:rPr>
        <w:t xml:space="preserve"> </w:t>
      </w:r>
      <w:r w:rsidR="007D4DE6">
        <w:rPr>
          <w:rFonts w:ascii="Arial" w:hAnsi="Arial" w:cs="Arial"/>
          <w:color w:val="000000" w:themeColor="text1"/>
        </w:rPr>
        <w:t xml:space="preserve">(Planungsgruppe Wöhlk) </w:t>
      </w:r>
      <w:r w:rsidR="00AF77CB">
        <w:rPr>
          <w:rFonts w:ascii="Arial" w:hAnsi="Arial" w:cs="Arial"/>
          <w:color w:val="000000" w:themeColor="text1"/>
        </w:rPr>
        <w:t>die fertige Planung für das</w:t>
      </w:r>
      <w:r w:rsidR="0098485D">
        <w:rPr>
          <w:rFonts w:ascii="Arial" w:hAnsi="Arial" w:cs="Arial"/>
          <w:color w:val="000000" w:themeColor="text1"/>
        </w:rPr>
        <w:t xml:space="preserve"> </w:t>
      </w:r>
      <w:r w:rsidR="00037323">
        <w:rPr>
          <w:rFonts w:ascii="AcuminProCond-Regular" w:hAnsi="AcuminProCond-Regular" w:cs="AcuminProCond-Regular"/>
        </w:rPr>
        <w:t>künftige</w:t>
      </w:r>
      <w:r w:rsidR="007E32A7">
        <w:rPr>
          <w:rFonts w:ascii="AcuminProCond-Regular" w:hAnsi="AcuminProCond-Regular" w:cs="AcuminProCond-Regular"/>
        </w:rPr>
        <w:t xml:space="preserve"> Hansequartier</w:t>
      </w:r>
      <w:r w:rsidR="009C6B25">
        <w:rPr>
          <w:rFonts w:ascii="AcuminProCond-Regular" w:hAnsi="AcuminProCond-Regular" w:cs="AcuminProCond-Regular"/>
        </w:rPr>
        <w:t xml:space="preserve"> am Peene-Ufer</w:t>
      </w:r>
      <w:r w:rsidR="00AF77CB">
        <w:rPr>
          <w:rFonts w:ascii="AcuminProCond-Regular" w:hAnsi="AcuminProCond-Regular" w:cs="AcuminProCond-Regular"/>
        </w:rPr>
        <w:t xml:space="preserve"> ein</w:t>
      </w:r>
      <w:r w:rsidR="009C6B25">
        <w:rPr>
          <w:rFonts w:ascii="AcuminProCond-Regular" w:hAnsi="AcuminProCond-Regular" w:cs="AcuminProCond-Regular"/>
        </w:rPr>
        <w:t xml:space="preserve">. </w:t>
      </w:r>
      <w:r w:rsidR="005636E9">
        <w:rPr>
          <w:rFonts w:ascii="AcuminProCond-Regular" w:hAnsi="AcuminProCond-Regular" w:cs="AcuminProCond-Regular"/>
        </w:rPr>
        <w:t xml:space="preserve">An drei Straßenzügen, </w:t>
      </w:r>
      <w:r w:rsidR="005636E9" w:rsidRPr="00904D87">
        <w:rPr>
          <w:rFonts w:ascii="Arial" w:hAnsi="Arial" w:cs="Arial"/>
          <w:color w:val="000000" w:themeColor="text1"/>
        </w:rPr>
        <w:t>zwischen Peenstraße</w:t>
      </w:r>
      <w:r w:rsidR="005636E9">
        <w:rPr>
          <w:rFonts w:ascii="Arial" w:hAnsi="Arial" w:cs="Arial"/>
          <w:color w:val="000000" w:themeColor="text1"/>
        </w:rPr>
        <w:t xml:space="preserve">, Burgstraße und </w:t>
      </w:r>
      <w:r w:rsidR="005636E9" w:rsidRPr="00904D87">
        <w:rPr>
          <w:rFonts w:ascii="Arial" w:hAnsi="Arial" w:cs="Arial"/>
          <w:color w:val="000000" w:themeColor="text1"/>
        </w:rPr>
        <w:t xml:space="preserve">Am Bollwerk, </w:t>
      </w:r>
      <w:r w:rsidR="005E63D0">
        <w:rPr>
          <w:rFonts w:ascii="AcuminProCond-Regular" w:hAnsi="AcuminProCond-Regular" w:cs="AcuminProCond-Regular"/>
        </w:rPr>
        <w:t>wird</w:t>
      </w:r>
      <w:r w:rsidR="005636E9">
        <w:rPr>
          <w:rFonts w:ascii="AcuminProCond-Regular" w:hAnsi="AcuminProCond-Regular" w:cs="AcuminProCond-Regular"/>
        </w:rPr>
        <w:t xml:space="preserve"> eine städtische Bebauung für Wohnen und Gewerbe</w:t>
      </w:r>
      <w:r w:rsidR="005E63D0">
        <w:rPr>
          <w:rFonts w:ascii="AcuminProCond-Regular" w:hAnsi="AcuminProCond-Regular" w:cs="AcuminProCond-Regular"/>
        </w:rPr>
        <w:t xml:space="preserve"> entstehen</w:t>
      </w:r>
      <w:r w:rsidR="005636E9">
        <w:rPr>
          <w:rFonts w:ascii="AcuminProCond-Regular" w:hAnsi="AcuminProCond-Regular" w:cs="AcuminProCond-Regular"/>
        </w:rPr>
        <w:t xml:space="preserve">. </w:t>
      </w:r>
      <w:r w:rsidR="00AF77CB">
        <w:rPr>
          <w:rFonts w:ascii="AcuminProCond-Regular" w:hAnsi="AcuminProCond-Regular" w:cs="AcuminProCond-Regular"/>
        </w:rPr>
        <w:t xml:space="preserve">Beim Termin mit dem Bürgermeister, Michael Galander, </w:t>
      </w:r>
      <w:r w:rsidR="007A763D">
        <w:rPr>
          <w:rFonts w:ascii="AcuminProCond-Regular" w:hAnsi="AcuminProCond-Regular" w:cs="AcuminProCond-Regular"/>
        </w:rPr>
        <w:t xml:space="preserve">und dem Bauamt </w:t>
      </w:r>
      <w:r w:rsidR="006274FB">
        <w:rPr>
          <w:rFonts w:ascii="AcuminProCond-Regular" w:hAnsi="AcuminProCond-Regular" w:cs="AcuminProCond-Regular"/>
        </w:rPr>
        <w:t>präsentiert das</w:t>
      </w:r>
      <w:r w:rsidR="00AF77CB">
        <w:rPr>
          <w:rFonts w:ascii="AcuminProCond-Regular" w:hAnsi="AcuminProCond-Regular" w:cs="AcuminProCond-Regular"/>
        </w:rPr>
        <w:t xml:space="preserve"> </w:t>
      </w:r>
      <w:r w:rsidR="00932DC3">
        <w:rPr>
          <w:rFonts w:ascii="AcuminProCond-Regular" w:hAnsi="AcuminProCond-Regular" w:cs="AcuminProCond-Regular"/>
        </w:rPr>
        <w:t>Projektt</w:t>
      </w:r>
      <w:r w:rsidR="00D1213D">
        <w:rPr>
          <w:rFonts w:ascii="AcuminProCond-Regular" w:hAnsi="AcuminProCond-Regular" w:cs="AcuminProCond-Regular"/>
        </w:rPr>
        <w:t>eam</w:t>
      </w:r>
      <w:r w:rsidR="006274FB">
        <w:rPr>
          <w:rFonts w:ascii="AcuminProCond-Regular" w:hAnsi="AcuminProCond-Regular" w:cs="AcuminProCond-Regular"/>
        </w:rPr>
        <w:t xml:space="preserve"> den ausgearbeiteten Entwurf</w:t>
      </w:r>
      <w:r w:rsidR="00AF77CB">
        <w:rPr>
          <w:rFonts w:ascii="AcuminProCond-Regular" w:hAnsi="AcuminProCond-Regular" w:cs="AcuminProCond-Regular"/>
        </w:rPr>
        <w:t xml:space="preserve"> </w:t>
      </w:r>
      <w:r w:rsidR="006274FB">
        <w:rPr>
          <w:rFonts w:ascii="AcuminProCond-Regular" w:hAnsi="AcuminProCond-Regular" w:cs="AcuminProCond-Regular"/>
        </w:rPr>
        <w:t xml:space="preserve">und </w:t>
      </w:r>
      <w:r w:rsidR="00932DC3">
        <w:rPr>
          <w:rFonts w:ascii="AcuminProCond-Regular" w:hAnsi="AcuminProCond-Regular" w:cs="AcuminProCond-Regular"/>
        </w:rPr>
        <w:t>reicht</w:t>
      </w:r>
      <w:r w:rsidR="006274FB">
        <w:rPr>
          <w:rFonts w:ascii="AcuminProCond-Regular" w:hAnsi="AcuminProCond-Regular" w:cs="AcuminProCond-Regular"/>
        </w:rPr>
        <w:t xml:space="preserve"> </w:t>
      </w:r>
      <w:r w:rsidR="007A763D">
        <w:rPr>
          <w:rFonts w:ascii="AcuminProCond-Regular" w:hAnsi="AcuminProCond-Regular" w:cs="AcuminProCond-Regular"/>
        </w:rPr>
        <w:t>den Bauantrag</w:t>
      </w:r>
      <w:r w:rsidR="00D1213D">
        <w:rPr>
          <w:rFonts w:ascii="AcuminProCond-Regular" w:hAnsi="AcuminProCond-Regular" w:cs="AcuminProCond-Regular"/>
        </w:rPr>
        <w:t xml:space="preserve"> ein</w:t>
      </w:r>
      <w:r w:rsidR="007A763D">
        <w:rPr>
          <w:rFonts w:ascii="AcuminProCond-Regular" w:hAnsi="AcuminProCond-Regular" w:cs="AcuminProCond-Regular"/>
        </w:rPr>
        <w:t xml:space="preserve">. </w:t>
      </w:r>
      <w:r w:rsidR="005636E9">
        <w:rPr>
          <w:rFonts w:ascii="AcuminProCond-Regular" w:hAnsi="AcuminProCond-Regular" w:cs="AcuminProCond-Regular"/>
        </w:rPr>
        <w:t xml:space="preserve">Die Planung </w:t>
      </w:r>
      <w:r w:rsidR="00596CCD">
        <w:rPr>
          <w:rFonts w:ascii="AcuminProCond-Regular" w:hAnsi="AcuminProCond-Regular" w:cs="AcuminProCond-Regular"/>
        </w:rPr>
        <w:t xml:space="preserve">für das Großprojekt </w:t>
      </w:r>
      <w:r w:rsidR="005636E9">
        <w:rPr>
          <w:rFonts w:ascii="AcuminProCond-Regular" w:hAnsi="AcuminProCond-Regular" w:cs="AcuminProCond-Regular"/>
        </w:rPr>
        <w:t>umfasst ca. 26.</w:t>
      </w:r>
      <w:r w:rsidR="00A10364">
        <w:rPr>
          <w:rFonts w:ascii="AcuminProCond-Regular" w:hAnsi="AcuminProCond-Regular" w:cs="AcuminProCond-Regular"/>
        </w:rPr>
        <w:t>7</w:t>
      </w:r>
      <w:r w:rsidR="005636E9">
        <w:rPr>
          <w:rFonts w:ascii="AcuminProCond-Regular" w:hAnsi="AcuminProCond-Regular" w:cs="AcuminProCond-Regular"/>
        </w:rPr>
        <w:t xml:space="preserve">00 m³ umbauten Raum auf einer rund 4.000 m² großen Grundstücksfläche des östlich gelegeneren Bauabschnitts Hansequartier </w:t>
      </w:r>
      <w:r w:rsidR="00210669">
        <w:rPr>
          <w:rFonts w:ascii="AcuminProCond-Regular" w:hAnsi="AcuminProCond-Regular" w:cs="AcuminProCond-Regular"/>
        </w:rPr>
        <w:t>I</w:t>
      </w:r>
      <w:r w:rsidR="005636E9">
        <w:rPr>
          <w:rFonts w:ascii="AcuminProCond-Regular" w:hAnsi="AcuminProCond-Regular" w:cs="AcuminProCond-Regular"/>
        </w:rPr>
        <w:t xml:space="preserve">. Zu einem späteren Zeitpunkt will die Hansestadt das neue Stadtviertel auf der </w:t>
      </w:r>
      <w:r w:rsidR="00A10364">
        <w:rPr>
          <w:rFonts w:ascii="AcuminProCond-Regular" w:hAnsi="AcuminProCond-Regular" w:cs="AcuminProCond-Regular"/>
        </w:rPr>
        <w:t xml:space="preserve">westlichen </w:t>
      </w:r>
      <w:r w:rsidR="005636E9">
        <w:rPr>
          <w:rFonts w:ascii="AcuminProCond-Regular" w:hAnsi="AcuminProCond-Regular" w:cs="AcuminProCond-Regular"/>
        </w:rPr>
        <w:t xml:space="preserve">Seite der Burgstraße um das Hansequartier </w:t>
      </w:r>
      <w:r w:rsidR="00A10364">
        <w:rPr>
          <w:rFonts w:ascii="AcuminProCond-Regular" w:hAnsi="AcuminProCond-Regular" w:cs="AcuminProCond-Regular"/>
        </w:rPr>
        <w:t>II</w:t>
      </w:r>
      <w:r w:rsidR="00D96307">
        <w:rPr>
          <w:rFonts w:ascii="AcuminProCond-Regular" w:hAnsi="AcuminProCond-Regular" w:cs="AcuminProCond-Regular"/>
        </w:rPr>
        <w:t xml:space="preserve"> </w:t>
      </w:r>
      <w:r w:rsidR="005636E9">
        <w:rPr>
          <w:rFonts w:ascii="AcuminProCond-Regular" w:hAnsi="AcuminProCond-Regular" w:cs="AcuminProCond-Regular"/>
        </w:rPr>
        <w:t xml:space="preserve">erweitern. </w:t>
      </w:r>
      <w:r w:rsidR="003D19E3">
        <w:rPr>
          <w:rFonts w:ascii="AcuminProCond-Regular" w:hAnsi="AcuminProCond-Regular" w:cs="AcuminProCond-Regular"/>
        </w:rPr>
        <w:t xml:space="preserve">„Wenn die Planung </w:t>
      </w:r>
      <w:r w:rsidR="001E417A">
        <w:rPr>
          <w:rFonts w:ascii="AcuminProCond-Regular" w:hAnsi="AcuminProCond-Regular" w:cs="AcuminProCond-Regular"/>
        </w:rPr>
        <w:t>bewilligt wird</w:t>
      </w:r>
      <w:r w:rsidR="003D19E3">
        <w:rPr>
          <w:rFonts w:ascii="AcuminProCond-Regular" w:hAnsi="AcuminProCond-Regular" w:cs="AcuminProCond-Regular"/>
        </w:rPr>
        <w:t>, könn</w:t>
      </w:r>
      <w:r w:rsidR="0061182B">
        <w:rPr>
          <w:rFonts w:ascii="AcuminProCond-Regular" w:hAnsi="AcuminProCond-Regular" w:cs="AcuminProCond-Regular"/>
        </w:rPr>
        <w:t>t</w:t>
      </w:r>
      <w:r w:rsidR="001E417A">
        <w:rPr>
          <w:rFonts w:ascii="AcuminProCond-Regular" w:hAnsi="AcuminProCond-Regular" w:cs="AcuminProCond-Regular"/>
        </w:rPr>
        <w:t xml:space="preserve">en die Bauarbeiten bereits in </w:t>
      </w:r>
      <w:r w:rsidR="00C84A13" w:rsidRPr="009A076F">
        <w:rPr>
          <w:rFonts w:ascii="AcuminProCond-Regular" w:hAnsi="AcuminProCond-Regular" w:cs="AcuminProCond-Regular"/>
        </w:rPr>
        <w:t>diesem Jahr</w:t>
      </w:r>
      <w:r w:rsidR="001E417A">
        <w:rPr>
          <w:rFonts w:ascii="AcuminProCond-Regular" w:hAnsi="AcuminProCond-Regular" w:cs="AcuminProCond-Regular"/>
        </w:rPr>
        <w:t xml:space="preserve"> </w:t>
      </w:r>
      <w:r w:rsidR="003D19E3">
        <w:rPr>
          <w:rFonts w:ascii="AcuminProCond-Regular" w:hAnsi="AcuminProCond-Regular" w:cs="AcuminProCond-Regular"/>
        </w:rPr>
        <w:t>beginnen“, so Knud Wilden, Geschäftsführer der W&amp;N Immobilien-Gruppe.</w:t>
      </w:r>
      <w:r w:rsidR="008E46BC">
        <w:rPr>
          <w:rFonts w:ascii="AcuminProCond-Regular" w:hAnsi="AcuminProCond-Regular" w:cs="AcuminProCond-Regular"/>
        </w:rPr>
        <w:t xml:space="preserve"> </w:t>
      </w:r>
    </w:p>
    <w:p w14:paraId="4B51B936" w14:textId="0C332B6F" w:rsidR="00455221" w:rsidRDefault="006B7EB0" w:rsidP="00455221">
      <w:pPr>
        <w:rPr>
          <w:rFonts w:ascii="AcuminProCond-Regular" w:hAnsi="AcuminProCond-Regular" w:cs="AcuminProCond-Regular"/>
        </w:rPr>
      </w:pPr>
      <w:r w:rsidRPr="001353AF">
        <w:rPr>
          <w:rFonts w:ascii="AcuminProCond-Regular" w:hAnsi="AcuminProCond-Regular" w:cs="AcuminProCond-Regular"/>
          <w:b/>
        </w:rPr>
        <w:t>Architektur</w:t>
      </w:r>
      <w:r w:rsidR="00BD78EC" w:rsidRPr="001353AF">
        <w:rPr>
          <w:rFonts w:ascii="AcuminProCond-Regular" w:hAnsi="AcuminProCond-Regular" w:cs="AcuminProCond-Regular"/>
          <w:b/>
        </w:rPr>
        <w:t>konzept</w:t>
      </w:r>
      <w:r w:rsidR="00AC5B0C" w:rsidRPr="001353AF">
        <w:rPr>
          <w:rFonts w:ascii="AcuminProCond-Regular" w:hAnsi="AcuminProCond-Regular" w:cs="AcuminProCond-Regular"/>
          <w:b/>
        </w:rPr>
        <w:t xml:space="preserve">: </w:t>
      </w:r>
      <w:r w:rsidR="00893E42">
        <w:rPr>
          <w:rFonts w:ascii="AcuminProCond-Regular" w:hAnsi="AcuminProCond-Regular" w:cs="AcuminProCond-Regular"/>
          <w:b/>
        </w:rPr>
        <w:t>sensible Verbindung von ortstypisch bis modern</w:t>
      </w:r>
      <w:r w:rsidR="00BD78EC" w:rsidRPr="001353AF">
        <w:rPr>
          <w:rFonts w:ascii="AcuminProCond-Regular" w:hAnsi="AcuminProCond-Regular" w:cs="AcuminProCond-Regular"/>
          <w:b/>
        </w:rPr>
        <w:br/>
      </w:r>
      <w:r w:rsidR="00BD78EC">
        <w:rPr>
          <w:rFonts w:ascii="AcuminProCond-Regular" w:hAnsi="AcuminProCond-Regular" w:cs="AcuminProCond-Regular"/>
        </w:rPr>
        <w:br/>
      </w:r>
      <w:r w:rsidR="00E77F5F">
        <w:rPr>
          <w:rFonts w:ascii="AcuminProCond-Regular" w:hAnsi="AcuminProCond-Regular" w:cs="AcuminProCond-Regular"/>
        </w:rPr>
        <w:t xml:space="preserve">Besonderheit </w:t>
      </w:r>
      <w:r w:rsidR="00CC3309">
        <w:rPr>
          <w:rFonts w:ascii="AcuminProCond-Regular" w:hAnsi="AcuminProCond-Regular" w:cs="AcuminProCond-Regular"/>
        </w:rPr>
        <w:t xml:space="preserve">des Entwurfs ist der moderne hanseatische Baustil, der </w:t>
      </w:r>
      <w:r w:rsidR="0008584F">
        <w:rPr>
          <w:rFonts w:ascii="AcuminProCond-Regular" w:hAnsi="AcuminProCond-Regular" w:cs="AcuminProCond-Regular"/>
        </w:rPr>
        <w:t>sich an das</w:t>
      </w:r>
      <w:r w:rsidR="00CC3309">
        <w:rPr>
          <w:rFonts w:ascii="AcuminProCond-Regular" w:hAnsi="AcuminProCond-Regular" w:cs="AcuminProCond-Regular"/>
        </w:rPr>
        <w:t xml:space="preserve"> </w:t>
      </w:r>
      <w:r w:rsidR="0008584F">
        <w:rPr>
          <w:rFonts w:ascii="AcuminProCond-Regular" w:hAnsi="AcuminProCond-Regular" w:cs="AcuminProCond-Regular"/>
        </w:rPr>
        <w:t>mittelalterliche</w:t>
      </w:r>
      <w:r w:rsidR="00CC3309">
        <w:rPr>
          <w:rFonts w:ascii="AcuminProCond-Regular" w:hAnsi="AcuminProCond-Regular" w:cs="AcuminProCond-Regular"/>
        </w:rPr>
        <w:t xml:space="preserve"> Stadtbild </w:t>
      </w:r>
      <w:r w:rsidR="0008584F">
        <w:rPr>
          <w:rFonts w:ascii="AcuminProCond-Regular" w:hAnsi="AcuminProCond-Regular" w:cs="AcuminProCond-Regular"/>
        </w:rPr>
        <w:t>anlehnt</w:t>
      </w:r>
      <w:r w:rsidR="00CC3309">
        <w:rPr>
          <w:rFonts w:ascii="AcuminProCond-Regular" w:hAnsi="AcuminProCond-Regular" w:cs="AcuminProCond-Regular"/>
        </w:rPr>
        <w:t xml:space="preserve">. </w:t>
      </w:r>
      <w:r w:rsidR="007F62DB">
        <w:rPr>
          <w:rFonts w:ascii="AcuminProCond-Regular" w:hAnsi="AcuminProCond-Regular" w:cs="AcuminProCond-Regular"/>
        </w:rPr>
        <w:t xml:space="preserve">Die </w:t>
      </w:r>
      <w:r w:rsidR="00CC3309">
        <w:rPr>
          <w:rFonts w:ascii="AcuminProCond-Regular" w:hAnsi="AcuminProCond-Regular" w:cs="AcuminProCond-Regular"/>
        </w:rPr>
        <w:t xml:space="preserve">Fassaden gliedern sich optisch </w:t>
      </w:r>
      <w:r w:rsidR="007F62DB">
        <w:rPr>
          <w:rFonts w:ascii="AcuminProCond-Regular" w:hAnsi="AcuminProCond-Regular" w:cs="AcuminProCond-Regular"/>
        </w:rPr>
        <w:t>nach drei Seiten</w:t>
      </w:r>
      <w:r w:rsidR="00CC3309">
        <w:rPr>
          <w:rFonts w:ascii="AcuminProCond-Regular" w:hAnsi="AcuminProCond-Regular" w:cs="AcuminProCond-Regular"/>
        </w:rPr>
        <w:t xml:space="preserve"> </w:t>
      </w:r>
      <w:r w:rsidR="007F62DB">
        <w:rPr>
          <w:rFonts w:ascii="AcuminProCond-Regular" w:hAnsi="AcuminProCond-Regular" w:cs="AcuminProCond-Regular"/>
        </w:rPr>
        <w:t>auf und prägen den</w:t>
      </w:r>
      <w:r w:rsidR="00CC3309">
        <w:rPr>
          <w:rFonts w:ascii="AcuminProCond-Regular" w:hAnsi="AcuminProCond-Regular" w:cs="AcuminProCond-Regular"/>
        </w:rPr>
        <w:t xml:space="preserve"> städtischen Raum unmittelbar an der Uferkante der Peene. Nicolaus Wöhlk hat das </w:t>
      </w:r>
      <w:r w:rsidR="005100A1">
        <w:rPr>
          <w:rFonts w:ascii="AcuminProCond-Regular" w:hAnsi="AcuminProCond-Regular" w:cs="AcuminProCond-Regular"/>
        </w:rPr>
        <w:t>Gebäude-</w:t>
      </w:r>
      <w:r w:rsidR="007F62DB">
        <w:rPr>
          <w:rFonts w:ascii="AcuminProCond-Regular" w:hAnsi="AcuminProCond-Regular" w:cs="AcuminProCond-Regular"/>
        </w:rPr>
        <w:t xml:space="preserve">Ensemble </w:t>
      </w:r>
      <w:r w:rsidR="00BB445A">
        <w:rPr>
          <w:rFonts w:ascii="AcuminProCond-Regular" w:hAnsi="AcuminProCond-Regular" w:cs="AcuminProCond-Regular"/>
        </w:rPr>
        <w:t>„</w:t>
      </w:r>
      <w:r w:rsidR="00433FD8">
        <w:rPr>
          <w:rFonts w:ascii="AcuminProCond-Regular" w:hAnsi="AcuminProCond-Regular" w:cs="AcuminProCond-Regular"/>
        </w:rPr>
        <w:t>sehr differenziert und lebendig</w:t>
      </w:r>
      <w:r w:rsidR="00BB445A">
        <w:rPr>
          <w:rFonts w:ascii="AcuminProCond-Regular" w:hAnsi="AcuminProCond-Regular" w:cs="AcuminProCond-Regular"/>
        </w:rPr>
        <w:t>“</w:t>
      </w:r>
      <w:r w:rsidR="00CC3309">
        <w:rPr>
          <w:rFonts w:ascii="AcuminProCond-Regular" w:hAnsi="AcuminProCond-Regular" w:cs="AcuminProCond-Regular"/>
        </w:rPr>
        <w:t xml:space="preserve"> ausgestaltet und statt u</w:t>
      </w:r>
      <w:r w:rsidR="00173A9A">
        <w:rPr>
          <w:rFonts w:ascii="AcuminProCond-Regular" w:hAnsi="AcuminProCond-Regular" w:cs="AcuminProCond-Regular"/>
        </w:rPr>
        <w:t>rsprünglich 14 nun 17</w:t>
      </w:r>
      <w:r w:rsidR="00173A9A" w:rsidRPr="00173A9A">
        <w:rPr>
          <w:rFonts w:ascii="AcuminProCond-Regular" w:hAnsi="AcuminProCond-Regular" w:cs="AcuminProCond-Regular"/>
        </w:rPr>
        <w:t xml:space="preserve"> </w:t>
      </w:r>
      <w:r w:rsidR="00173A9A">
        <w:rPr>
          <w:rFonts w:ascii="AcuminProCond-Regular" w:hAnsi="AcuminProCond-Regular" w:cs="AcuminProCond-Regular"/>
        </w:rPr>
        <w:t xml:space="preserve">individualisierte </w:t>
      </w:r>
      <w:r w:rsidR="00CC3309">
        <w:rPr>
          <w:rFonts w:ascii="AcuminProCond-Regular" w:hAnsi="AcuminProCond-Regular" w:cs="AcuminProCond-Regular"/>
        </w:rPr>
        <w:t xml:space="preserve">Fassaden </w:t>
      </w:r>
      <w:r w:rsidR="00457340">
        <w:rPr>
          <w:rFonts w:ascii="AcuminProCond-Regular" w:hAnsi="AcuminProCond-Regular" w:cs="AcuminProCond-Regular"/>
        </w:rPr>
        <w:t xml:space="preserve">an den drei Straßenseiten </w:t>
      </w:r>
      <w:r w:rsidR="00CC3309">
        <w:rPr>
          <w:rFonts w:ascii="AcuminProCond-Regular" w:hAnsi="AcuminProCond-Regular" w:cs="AcuminProCond-Regular"/>
        </w:rPr>
        <w:t xml:space="preserve">entworfen. </w:t>
      </w:r>
      <w:r w:rsidR="005100A1">
        <w:rPr>
          <w:rFonts w:ascii="AcuminProCond-Regular" w:hAnsi="AcuminProCond-Regular" w:cs="AcuminProCond-Regular"/>
        </w:rPr>
        <w:t xml:space="preserve">Zwei charakteristische Ecktürme fassen die flussseitigen Fassaden ein. </w:t>
      </w:r>
      <w:r w:rsidR="003B43C9">
        <w:rPr>
          <w:rFonts w:ascii="AcuminProCond-Regular" w:hAnsi="AcuminProCond-Regular" w:cs="AcuminProCond-Regular"/>
        </w:rPr>
        <w:t xml:space="preserve">Auf Wunsch der Hansestadt </w:t>
      </w:r>
      <w:r w:rsidR="006B7AD5">
        <w:rPr>
          <w:rFonts w:ascii="AcuminProCond-Regular" w:hAnsi="AcuminProCond-Regular" w:cs="AcuminProCond-Regular"/>
        </w:rPr>
        <w:t xml:space="preserve">wird es zu den Straßen hin </w:t>
      </w:r>
      <w:r w:rsidR="00F97166">
        <w:rPr>
          <w:rFonts w:ascii="AcuminProCond-Regular" w:hAnsi="AcuminProCond-Regular" w:cs="AcuminProCond-Regular"/>
        </w:rPr>
        <w:t xml:space="preserve">mit einer Ausnahme </w:t>
      </w:r>
      <w:r w:rsidR="003B43C9">
        <w:rPr>
          <w:rFonts w:ascii="AcuminProCond-Regular" w:hAnsi="AcuminProCond-Regular" w:cs="AcuminProCond-Regular"/>
        </w:rPr>
        <w:t xml:space="preserve">keine Balkone, sondern Loggien geben, um </w:t>
      </w:r>
      <w:r w:rsidR="000232F2">
        <w:rPr>
          <w:rFonts w:ascii="AcuminProCond-Regular" w:hAnsi="AcuminProCond-Regular" w:cs="AcuminProCond-Regular"/>
        </w:rPr>
        <w:t>im Rahmen des</w:t>
      </w:r>
      <w:r w:rsidR="003B43C9">
        <w:rPr>
          <w:rFonts w:ascii="AcuminProCond-Regular" w:hAnsi="AcuminProCond-Regular" w:cs="AcuminProCond-Regular"/>
        </w:rPr>
        <w:t xml:space="preserve"> mittelalterliche</w:t>
      </w:r>
      <w:r w:rsidR="000232F2">
        <w:rPr>
          <w:rFonts w:ascii="AcuminProCond-Regular" w:hAnsi="AcuminProCond-Regular" w:cs="AcuminProCond-Regular"/>
        </w:rPr>
        <w:t>n</w:t>
      </w:r>
      <w:r w:rsidR="003B43C9">
        <w:rPr>
          <w:rFonts w:ascii="AcuminProCond-Regular" w:hAnsi="AcuminProCond-Regular" w:cs="AcuminProCond-Regular"/>
        </w:rPr>
        <w:t xml:space="preserve"> Stadtbild</w:t>
      </w:r>
      <w:r w:rsidR="000232F2">
        <w:rPr>
          <w:rFonts w:ascii="AcuminProCond-Regular" w:hAnsi="AcuminProCond-Regular" w:cs="AcuminProCond-Regular"/>
        </w:rPr>
        <w:t>s</w:t>
      </w:r>
      <w:r w:rsidR="000B0523" w:rsidRPr="000B0523">
        <w:rPr>
          <w:rFonts w:ascii="AcuminProCond-Regular" w:hAnsi="AcuminProCond-Regular" w:cs="AcuminProCond-Regular"/>
        </w:rPr>
        <w:t xml:space="preserve"> </w:t>
      </w:r>
      <w:r w:rsidR="000B0523">
        <w:rPr>
          <w:rFonts w:ascii="AcuminProCond-Regular" w:hAnsi="AcuminProCond-Regular" w:cs="AcuminProCond-Regular"/>
        </w:rPr>
        <w:t>zu bleiben</w:t>
      </w:r>
      <w:r w:rsidR="003B43C9">
        <w:rPr>
          <w:rFonts w:ascii="AcuminProCond-Regular" w:hAnsi="AcuminProCond-Regular" w:cs="AcuminProCond-Regular"/>
        </w:rPr>
        <w:t xml:space="preserve">. </w:t>
      </w:r>
      <w:r w:rsidR="004A72B5">
        <w:rPr>
          <w:rFonts w:ascii="AcuminProCond-Regular" w:hAnsi="AcuminProCond-Regular" w:cs="AcuminProCond-Regular"/>
        </w:rPr>
        <w:t xml:space="preserve">Balkone und Terrassen </w:t>
      </w:r>
      <w:r w:rsidR="002F6CBA">
        <w:rPr>
          <w:rFonts w:ascii="AcuminProCond-Regular" w:hAnsi="AcuminProCond-Regular" w:cs="AcuminProCond-Regular"/>
        </w:rPr>
        <w:t>sind nun zur Südseite des großzügigen Innenhofs geplant</w:t>
      </w:r>
      <w:r w:rsidR="004A72B5">
        <w:rPr>
          <w:rFonts w:ascii="AcuminProCond-Regular" w:hAnsi="AcuminProCond-Regular" w:cs="AcuminProCond-Regular"/>
        </w:rPr>
        <w:t xml:space="preserve">. </w:t>
      </w:r>
      <w:r w:rsidR="00745103">
        <w:rPr>
          <w:rFonts w:ascii="AcuminProCond-Regular" w:hAnsi="AcuminProCond-Regular" w:cs="AcuminProCond-Regular"/>
        </w:rPr>
        <w:t xml:space="preserve">Auch </w:t>
      </w:r>
      <w:r w:rsidR="00203E1E">
        <w:rPr>
          <w:rFonts w:ascii="AcuminProCond-Regular" w:hAnsi="AcuminProCond-Regular" w:cs="AcuminProCond-Regular"/>
        </w:rPr>
        <w:t xml:space="preserve">die </w:t>
      </w:r>
      <w:r w:rsidR="00745103">
        <w:rPr>
          <w:rFonts w:ascii="AcuminProCond-Regular" w:hAnsi="AcuminProCond-Regular" w:cs="AcuminProCond-Regular"/>
        </w:rPr>
        <w:t xml:space="preserve">Proportionen und kleinteilig </w:t>
      </w:r>
      <w:r w:rsidR="00BA38C4">
        <w:rPr>
          <w:rFonts w:ascii="AcuminProCond-Regular" w:hAnsi="AcuminProCond-Regular" w:cs="AcuminProCond-Regular"/>
        </w:rPr>
        <w:t>gestalteten</w:t>
      </w:r>
      <w:r w:rsidR="00745103">
        <w:rPr>
          <w:rFonts w:ascii="AcuminProCond-Regular" w:hAnsi="AcuminProCond-Regular" w:cs="AcuminProCond-Regular"/>
        </w:rPr>
        <w:t xml:space="preserve"> </w:t>
      </w:r>
      <w:r w:rsidR="000C7C00">
        <w:rPr>
          <w:rFonts w:ascii="AcuminProCond-Regular" w:hAnsi="AcuminProCond-Regular" w:cs="AcuminProCond-Regular"/>
        </w:rPr>
        <w:t xml:space="preserve">Giebelhäuser </w:t>
      </w:r>
      <w:r w:rsidR="00745103">
        <w:rPr>
          <w:rFonts w:ascii="AcuminProCond-Regular" w:hAnsi="AcuminProCond-Regular" w:cs="AcuminProCond-Regular"/>
        </w:rPr>
        <w:t xml:space="preserve">passen sich </w:t>
      </w:r>
      <w:r w:rsidR="00203E1E">
        <w:rPr>
          <w:rFonts w:ascii="AcuminProCond-Regular" w:hAnsi="AcuminProCond-Regular" w:cs="AcuminProCond-Regular"/>
        </w:rPr>
        <w:t xml:space="preserve">weitgehend </w:t>
      </w:r>
      <w:r w:rsidR="00745103">
        <w:rPr>
          <w:rFonts w:ascii="AcuminProCond-Regular" w:hAnsi="AcuminProCond-Regular" w:cs="AcuminProCond-Regular"/>
        </w:rPr>
        <w:t xml:space="preserve">der </w:t>
      </w:r>
      <w:r w:rsidR="003622E5">
        <w:rPr>
          <w:rFonts w:ascii="AcuminProCond-Regular" w:hAnsi="AcuminProCond-Regular" w:cs="AcuminProCond-Regular"/>
        </w:rPr>
        <w:t>hanseatischen</w:t>
      </w:r>
      <w:r w:rsidR="00745103">
        <w:rPr>
          <w:rFonts w:ascii="AcuminProCond-Regular" w:hAnsi="AcuminProCond-Regular" w:cs="AcuminProCond-Regular"/>
        </w:rPr>
        <w:t xml:space="preserve"> Architektur an. „Es </w:t>
      </w:r>
      <w:r w:rsidR="005C71F2">
        <w:rPr>
          <w:rFonts w:ascii="AcuminProCond-Regular" w:hAnsi="AcuminProCond-Regular" w:cs="AcuminProCond-Regular"/>
        </w:rPr>
        <w:t>geht uns</w:t>
      </w:r>
      <w:r w:rsidR="00745103">
        <w:rPr>
          <w:rFonts w:ascii="AcuminProCond-Regular" w:hAnsi="AcuminProCond-Regular" w:cs="AcuminProCond-Regular"/>
        </w:rPr>
        <w:t xml:space="preserve"> darum, </w:t>
      </w:r>
      <w:r w:rsidR="00BA38C4">
        <w:rPr>
          <w:rFonts w:ascii="AcuminProCond-Regular" w:hAnsi="AcuminProCond-Regular" w:cs="AcuminProCond-Regular"/>
        </w:rPr>
        <w:t xml:space="preserve">ein gewachsenes </w:t>
      </w:r>
      <w:r w:rsidR="00E05F52">
        <w:rPr>
          <w:rFonts w:ascii="AcuminProCond-Regular" w:hAnsi="AcuminProCond-Regular" w:cs="AcuminProCond-Regular"/>
        </w:rPr>
        <w:t>und zugleich modernes</w:t>
      </w:r>
      <w:r w:rsidR="00405DA8">
        <w:rPr>
          <w:rFonts w:ascii="AcuminProCond-Regular" w:hAnsi="AcuminProCond-Regular" w:cs="AcuminProCond-Regular"/>
        </w:rPr>
        <w:t>, nicht</w:t>
      </w:r>
      <w:r w:rsidR="0084103C">
        <w:rPr>
          <w:rFonts w:ascii="AcuminProCond-Regular" w:hAnsi="AcuminProCond-Regular" w:cs="AcuminProCond-Regular"/>
        </w:rPr>
        <w:t xml:space="preserve"> </w:t>
      </w:r>
      <w:r w:rsidR="00405DA8">
        <w:rPr>
          <w:rFonts w:ascii="AcuminProCond-Regular" w:hAnsi="AcuminProCond-Regular" w:cs="AcuminProCond-Regular"/>
        </w:rPr>
        <w:t>historis</w:t>
      </w:r>
      <w:r w:rsidR="0084103C">
        <w:rPr>
          <w:rFonts w:ascii="AcuminProCond-Regular" w:hAnsi="AcuminProCond-Regular" w:cs="AcuminProCond-Regular"/>
        </w:rPr>
        <w:t>ierendes</w:t>
      </w:r>
      <w:r w:rsidR="00E05F52">
        <w:rPr>
          <w:rFonts w:ascii="AcuminProCond-Regular" w:hAnsi="AcuminProCond-Regular" w:cs="AcuminProCond-Regular"/>
        </w:rPr>
        <w:t xml:space="preserve"> </w:t>
      </w:r>
      <w:r w:rsidR="00BA38C4">
        <w:rPr>
          <w:rFonts w:ascii="AcuminProCond-Regular" w:hAnsi="AcuminProCond-Regular" w:cs="AcuminProCond-Regular"/>
        </w:rPr>
        <w:t xml:space="preserve">Stadtbild zu </w:t>
      </w:r>
      <w:r w:rsidR="005C71F2">
        <w:rPr>
          <w:rFonts w:ascii="AcuminProCond-Regular" w:hAnsi="AcuminProCond-Regular" w:cs="AcuminProCond-Regular"/>
        </w:rPr>
        <w:t>vermitteln</w:t>
      </w:r>
      <w:r w:rsidR="00BA38C4">
        <w:rPr>
          <w:rFonts w:ascii="AcuminProCond-Regular" w:hAnsi="AcuminProCond-Regular" w:cs="AcuminProCond-Regular"/>
        </w:rPr>
        <w:t>.</w:t>
      </w:r>
      <w:r w:rsidR="003622E5">
        <w:rPr>
          <w:rFonts w:ascii="AcuminProCond-Regular" w:hAnsi="AcuminProCond-Regular" w:cs="AcuminProCond-Regular"/>
        </w:rPr>
        <w:t xml:space="preserve"> </w:t>
      </w:r>
      <w:r w:rsidR="00BA38C4">
        <w:rPr>
          <w:rFonts w:ascii="AcuminProCond-Regular" w:hAnsi="AcuminProCond-Regular" w:cs="AcuminProCond-Regular"/>
        </w:rPr>
        <w:t xml:space="preserve">Ich denke, dass es uns gelungen ist, die Neubauten harmonisch und </w:t>
      </w:r>
      <w:r w:rsidR="00FB608E">
        <w:rPr>
          <w:rFonts w:ascii="AcuminProCond-Regular" w:hAnsi="AcuminProCond-Regular" w:cs="AcuminProCond-Regular"/>
        </w:rPr>
        <w:t xml:space="preserve">sensibel </w:t>
      </w:r>
      <w:r w:rsidR="00422E3B">
        <w:rPr>
          <w:rFonts w:ascii="AcuminProCond-Regular" w:hAnsi="AcuminProCond-Regular" w:cs="AcuminProCond-Regular"/>
        </w:rPr>
        <w:t>in die alte Stadtstruktur einzubinden</w:t>
      </w:r>
      <w:r w:rsidR="0008584F">
        <w:rPr>
          <w:rFonts w:ascii="AcuminProCond-Regular" w:hAnsi="AcuminProCond-Regular" w:cs="AcuminProCond-Regular"/>
        </w:rPr>
        <w:t xml:space="preserve">“, </w:t>
      </w:r>
      <w:r w:rsidR="00B62036">
        <w:rPr>
          <w:rFonts w:ascii="AcuminProCond-Regular" w:hAnsi="AcuminProCond-Regular" w:cs="AcuminProCond-Regular"/>
        </w:rPr>
        <w:t>führt</w:t>
      </w:r>
      <w:r w:rsidR="00B81FD1">
        <w:rPr>
          <w:rFonts w:ascii="AcuminProCond-Regular" w:hAnsi="AcuminProCond-Regular" w:cs="AcuminProCond-Regular"/>
        </w:rPr>
        <w:t xml:space="preserve"> Wöhlk aus</w:t>
      </w:r>
      <w:r w:rsidR="0008584F">
        <w:rPr>
          <w:rFonts w:ascii="AcuminProCond-Regular" w:hAnsi="AcuminProCond-Regular" w:cs="AcuminProCond-Regular"/>
        </w:rPr>
        <w:t xml:space="preserve">. </w:t>
      </w:r>
      <w:r w:rsidR="00BA38C4">
        <w:rPr>
          <w:rFonts w:ascii="AcuminProCond-Regular" w:hAnsi="AcuminProCond-Regular" w:cs="AcuminProCond-Regular"/>
        </w:rPr>
        <w:t xml:space="preserve">Drei Hauptgeschosse </w:t>
      </w:r>
      <w:r w:rsidR="009071B3">
        <w:rPr>
          <w:rFonts w:ascii="AcuminProCond-Regular" w:hAnsi="AcuminProCond-Regular" w:cs="AcuminProCond-Regular"/>
        </w:rPr>
        <w:t>und eine weitere</w:t>
      </w:r>
      <w:r w:rsidR="00D453CE">
        <w:rPr>
          <w:rFonts w:ascii="AcuminProCond-Regular" w:hAnsi="AcuminProCond-Regular" w:cs="AcuminProCond-Regular"/>
        </w:rPr>
        <w:t xml:space="preserve"> </w:t>
      </w:r>
      <w:r w:rsidR="00042BC5">
        <w:rPr>
          <w:rFonts w:ascii="AcuminProCond-Regular" w:hAnsi="AcuminProCond-Regular" w:cs="AcuminProCond-Regular"/>
        </w:rPr>
        <w:t xml:space="preserve">Etage in den </w:t>
      </w:r>
      <w:r w:rsidR="002A401D">
        <w:rPr>
          <w:rFonts w:ascii="AcuminProCond-Regular" w:hAnsi="AcuminProCond-Regular" w:cs="AcuminProCond-Regular"/>
        </w:rPr>
        <w:t xml:space="preserve">ausgebauten </w:t>
      </w:r>
      <w:r w:rsidR="00042BC5">
        <w:rPr>
          <w:rFonts w:ascii="AcuminProCond-Regular" w:hAnsi="AcuminProCond-Regular" w:cs="AcuminProCond-Regular"/>
        </w:rPr>
        <w:t xml:space="preserve">Giebeldächern </w:t>
      </w:r>
      <w:r w:rsidR="00BA38C4">
        <w:rPr>
          <w:rFonts w:ascii="AcuminProCond-Regular" w:hAnsi="AcuminProCond-Regular" w:cs="AcuminProCond-Regular"/>
        </w:rPr>
        <w:t>sorgen dafür, dass die Bebauung nicht massiv wi</w:t>
      </w:r>
      <w:r w:rsidR="00D11F7C">
        <w:rPr>
          <w:rFonts w:ascii="AcuminProCond-Regular" w:hAnsi="AcuminProCond-Regular" w:cs="AcuminProCond-Regular"/>
        </w:rPr>
        <w:t>rkt</w:t>
      </w:r>
      <w:r w:rsidR="003622E5">
        <w:rPr>
          <w:rFonts w:ascii="AcuminProCond-Regular" w:hAnsi="AcuminProCond-Regular" w:cs="AcuminProCond-Regular"/>
        </w:rPr>
        <w:t xml:space="preserve">. </w:t>
      </w:r>
      <w:r w:rsidR="00550F29">
        <w:rPr>
          <w:rFonts w:ascii="AcuminProCond-Regular" w:hAnsi="AcuminProCond-Regular" w:cs="AcuminProCond-Regular"/>
        </w:rPr>
        <w:t>Mit einer</w:t>
      </w:r>
      <w:r w:rsidR="00455221" w:rsidRPr="0098485D">
        <w:rPr>
          <w:rFonts w:ascii="AcuminProCond-Regular" w:hAnsi="AcuminProCond-Regular" w:cs="AcuminProCond-Regular"/>
        </w:rPr>
        <w:t xml:space="preserve"> zurückspringende</w:t>
      </w:r>
      <w:r w:rsidR="00265543">
        <w:rPr>
          <w:rFonts w:ascii="AcuminProCond-Regular" w:hAnsi="AcuminProCond-Regular" w:cs="AcuminProCond-Regular"/>
        </w:rPr>
        <w:t>n</w:t>
      </w:r>
      <w:r w:rsidR="00455221" w:rsidRPr="0098485D">
        <w:rPr>
          <w:rFonts w:ascii="AcuminProCond-Regular" w:hAnsi="AcuminProCond-Regular" w:cs="AcuminProCond-Regular"/>
        </w:rPr>
        <w:t xml:space="preserve"> Fassade </w:t>
      </w:r>
      <w:r w:rsidR="00897F24">
        <w:rPr>
          <w:rFonts w:ascii="AcuminProCond-Regular" w:hAnsi="AcuminProCond-Regular" w:cs="AcuminProCond-Regular"/>
        </w:rPr>
        <w:t>schafft der Architekt</w:t>
      </w:r>
      <w:r w:rsidR="00550F29">
        <w:rPr>
          <w:rFonts w:ascii="AcuminProCond-Regular" w:hAnsi="AcuminProCond-Regular" w:cs="AcuminProCond-Regular"/>
        </w:rPr>
        <w:t xml:space="preserve"> </w:t>
      </w:r>
      <w:r w:rsidR="00455221" w:rsidRPr="0098485D">
        <w:rPr>
          <w:rFonts w:ascii="AcuminProCond-Regular" w:hAnsi="AcuminProCond-Regular" w:cs="AcuminProCond-Regular"/>
        </w:rPr>
        <w:t xml:space="preserve">auf Seiten der Burgstraße </w:t>
      </w:r>
      <w:r w:rsidR="00897F24">
        <w:rPr>
          <w:rFonts w:ascii="AcuminProCond-Regular" w:hAnsi="AcuminProCond-Regular" w:cs="AcuminProCond-Regular"/>
        </w:rPr>
        <w:t xml:space="preserve">eine </w:t>
      </w:r>
      <w:r w:rsidR="007267B0">
        <w:rPr>
          <w:rFonts w:ascii="AcuminProCond-Regular" w:hAnsi="AcuminProCond-Regular" w:cs="AcuminProCond-Regular"/>
        </w:rPr>
        <w:t xml:space="preserve">südwestlich </w:t>
      </w:r>
      <w:r w:rsidR="00550F29">
        <w:rPr>
          <w:rFonts w:ascii="AcuminProCond-Regular" w:hAnsi="AcuminProCond-Regular" w:cs="AcuminProCond-Regular"/>
        </w:rPr>
        <w:t xml:space="preserve">ausgerichtete </w:t>
      </w:r>
      <w:r w:rsidR="00455221" w:rsidRPr="0098485D">
        <w:rPr>
          <w:rFonts w:ascii="AcuminProCond-Regular" w:hAnsi="AcuminProCond-Regular" w:cs="AcuminProCond-Regular"/>
        </w:rPr>
        <w:t xml:space="preserve">Piazza, die sich bis zum Hansequartier </w:t>
      </w:r>
      <w:r w:rsidR="007267B0">
        <w:rPr>
          <w:rFonts w:ascii="AcuminProCond-Regular" w:hAnsi="AcuminProCond-Regular" w:cs="AcuminProCond-Regular"/>
        </w:rPr>
        <w:t>II</w:t>
      </w:r>
      <w:r w:rsidR="00455221" w:rsidRPr="0098485D">
        <w:rPr>
          <w:rFonts w:ascii="AcuminProCond-Regular" w:hAnsi="AcuminProCond-Regular" w:cs="AcuminProCond-Regular"/>
        </w:rPr>
        <w:t xml:space="preserve"> ausdehnt</w:t>
      </w:r>
      <w:r w:rsidR="00550F29">
        <w:rPr>
          <w:rFonts w:ascii="AcuminProCond-Regular" w:hAnsi="AcuminProCond-Regular" w:cs="AcuminProCond-Regular"/>
        </w:rPr>
        <w:t xml:space="preserve"> und</w:t>
      </w:r>
      <w:r w:rsidR="00455221" w:rsidRPr="0098485D">
        <w:rPr>
          <w:rFonts w:ascii="AcuminProCond-Regular" w:hAnsi="AcuminProCond-Regular" w:cs="AcuminProCond-Regular"/>
        </w:rPr>
        <w:t xml:space="preserve"> Ausblicke auf das Wasser</w:t>
      </w:r>
      <w:r w:rsidR="00550F29">
        <w:rPr>
          <w:rFonts w:ascii="AcuminProCond-Regular" w:hAnsi="AcuminProCond-Regular" w:cs="AcuminProCond-Regular"/>
        </w:rPr>
        <w:t xml:space="preserve"> bietet</w:t>
      </w:r>
      <w:r w:rsidR="00455221" w:rsidRPr="0098485D">
        <w:rPr>
          <w:rFonts w:ascii="AcuminProCond-Regular" w:hAnsi="AcuminProCond-Regular" w:cs="AcuminProCond-Regular"/>
        </w:rPr>
        <w:t xml:space="preserve">. </w:t>
      </w:r>
    </w:p>
    <w:p w14:paraId="0D3C523E" w14:textId="37B1DF6B" w:rsidR="00B65747" w:rsidRPr="00B65747" w:rsidRDefault="00B65747" w:rsidP="00455221">
      <w:pPr>
        <w:rPr>
          <w:rFonts w:ascii="AcuminProCond-Regular" w:hAnsi="AcuminProCond-Regular" w:cs="AcuminProCond-Regular"/>
          <w:b/>
        </w:rPr>
      </w:pPr>
      <w:r w:rsidRPr="00B65747">
        <w:rPr>
          <w:rFonts w:ascii="AcuminProCond-Regular" w:hAnsi="AcuminProCond-Regular" w:cs="AcuminProCond-Regular"/>
          <w:b/>
        </w:rPr>
        <w:lastRenderedPageBreak/>
        <w:t xml:space="preserve">Miet- und Eigentumswohnungen </w:t>
      </w:r>
      <w:r w:rsidR="001353AF">
        <w:rPr>
          <w:rFonts w:ascii="AcuminProCond-Regular" w:hAnsi="AcuminProCond-Regular" w:cs="AcuminProCond-Regular"/>
          <w:b/>
        </w:rPr>
        <w:t xml:space="preserve">mit </w:t>
      </w:r>
      <w:proofErr w:type="spellStart"/>
      <w:r w:rsidR="001353AF">
        <w:rPr>
          <w:rFonts w:ascii="AcuminProCond-Regular" w:hAnsi="AcuminProCond-Regular" w:cs="AcuminProCond-Regular"/>
          <w:b/>
        </w:rPr>
        <w:t>Gastro</w:t>
      </w:r>
      <w:proofErr w:type="spellEnd"/>
      <w:r w:rsidR="001353AF">
        <w:rPr>
          <w:rFonts w:ascii="AcuminProCond-Regular" w:hAnsi="AcuminProCond-Regular" w:cs="AcuminProCond-Regular"/>
          <w:b/>
        </w:rPr>
        <w:t xml:space="preserve"> und Gewerbe im Erdgeschoss</w:t>
      </w:r>
    </w:p>
    <w:p w14:paraId="45966736" w14:textId="2BCEBC10" w:rsidR="0055589D" w:rsidRDefault="0055589D" w:rsidP="00455221">
      <w:pPr>
        <w:rPr>
          <w:rFonts w:ascii="AcuminProCond-Regular" w:hAnsi="AcuminProCond-Regular" w:cs="AcuminProCond-Regular"/>
        </w:rPr>
      </w:pPr>
      <w:r>
        <w:rPr>
          <w:rFonts w:ascii="AcuminProCond-Regular" w:hAnsi="AcuminProCond-Regular" w:cs="AcuminProCond-Regular"/>
        </w:rPr>
        <w:t xml:space="preserve">In der neuen Fassung </w:t>
      </w:r>
      <w:r w:rsidR="00A9464D">
        <w:rPr>
          <w:rFonts w:ascii="AcuminProCond-Regular" w:hAnsi="AcuminProCond-Regular" w:cs="AcuminProCond-Regular"/>
        </w:rPr>
        <w:t xml:space="preserve"> </w:t>
      </w:r>
      <w:r w:rsidR="009700F4">
        <w:rPr>
          <w:rFonts w:ascii="AcuminProCond-Regular" w:hAnsi="AcuminProCond-Regular" w:cs="AcuminProCond-Regular"/>
        </w:rPr>
        <w:t>der Planung von Hansequartier I</w:t>
      </w:r>
      <w:r>
        <w:rPr>
          <w:rFonts w:ascii="AcuminProCond-Regular" w:hAnsi="AcuminProCond-Regular" w:cs="AcuminProCond-Regular"/>
        </w:rPr>
        <w:t xml:space="preserve"> wird das Erdgeschoss</w:t>
      </w:r>
      <w:r w:rsidR="00173A9A">
        <w:rPr>
          <w:rFonts w:ascii="AcuminProCond-Regular" w:hAnsi="AcuminProCond-Regular" w:cs="AcuminProCond-Regular"/>
        </w:rPr>
        <w:t xml:space="preserve"> </w:t>
      </w:r>
      <w:r>
        <w:rPr>
          <w:rFonts w:ascii="AcuminProCond-Regular" w:hAnsi="AcuminProCond-Regular" w:cs="AcuminProCond-Regular"/>
        </w:rPr>
        <w:t xml:space="preserve">nun </w:t>
      </w:r>
      <w:r w:rsidR="00173A9A">
        <w:rPr>
          <w:rFonts w:ascii="AcuminProCond-Regular" w:hAnsi="AcuminProCond-Regular" w:cs="AcuminProCond-Regular"/>
        </w:rPr>
        <w:t>ausschließlich Gewerbe und Gastronomie beherberge</w:t>
      </w:r>
      <w:r w:rsidR="00974DB4">
        <w:rPr>
          <w:rFonts w:ascii="AcuminProCond-Regular" w:hAnsi="AcuminProCond-Regular" w:cs="AcuminProCond-Regular"/>
        </w:rPr>
        <w:t>n.</w:t>
      </w:r>
      <w:r>
        <w:rPr>
          <w:rFonts w:ascii="AcuminProCond-Regular" w:hAnsi="AcuminProCond-Regular" w:cs="AcuminProCond-Regular"/>
        </w:rPr>
        <w:t xml:space="preserve"> Darüber </w:t>
      </w:r>
      <w:r w:rsidR="00460CEF">
        <w:rPr>
          <w:rFonts w:ascii="AcuminProCond-Regular" w:hAnsi="AcuminProCond-Regular" w:cs="AcuminProCond-Regular"/>
        </w:rPr>
        <w:t xml:space="preserve">hinaus </w:t>
      </w:r>
      <w:r>
        <w:rPr>
          <w:rFonts w:ascii="AcuminProCond-Regular" w:hAnsi="AcuminProCond-Regular" w:cs="AcuminProCond-Regular"/>
        </w:rPr>
        <w:t xml:space="preserve">sind </w:t>
      </w:r>
      <w:r w:rsidR="00460CEF">
        <w:rPr>
          <w:rFonts w:ascii="AcuminProCond-Regular" w:hAnsi="AcuminProCond-Regular" w:cs="AcuminProCond-Regular"/>
        </w:rPr>
        <w:t>ganz unterschiedliche</w:t>
      </w:r>
      <w:r w:rsidR="00BB2117">
        <w:rPr>
          <w:rFonts w:ascii="AcuminProCond-Regular" w:hAnsi="AcuminProCond-Regular" w:cs="AcuminProCond-Regular"/>
        </w:rPr>
        <w:t xml:space="preserve"> Wohnungstypen </w:t>
      </w:r>
      <w:r>
        <w:rPr>
          <w:rFonts w:ascii="AcuminProCond-Regular" w:hAnsi="AcuminProCond-Regular" w:cs="AcuminProCond-Regular"/>
        </w:rPr>
        <w:t>vorgesehen</w:t>
      </w:r>
      <w:r w:rsidR="00460CEF">
        <w:rPr>
          <w:rFonts w:ascii="AcuminProCond-Regular" w:hAnsi="AcuminProCond-Regular" w:cs="AcuminProCond-Regular"/>
        </w:rPr>
        <w:t xml:space="preserve">. 3.427 </w:t>
      </w:r>
      <w:r w:rsidR="00265543">
        <w:rPr>
          <w:rFonts w:ascii="AcuminProCond-Regular" w:hAnsi="AcuminProCond-Regular" w:cs="AcuminProCond-Regular"/>
        </w:rPr>
        <w:t>m²</w:t>
      </w:r>
      <w:r w:rsidR="00974DB4">
        <w:rPr>
          <w:rFonts w:ascii="AcuminProCond-Regular" w:hAnsi="AcuminProCond-Regular" w:cs="AcuminProCond-Regular"/>
        </w:rPr>
        <w:t xml:space="preserve"> </w:t>
      </w:r>
      <w:r w:rsidR="003F52EA">
        <w:rPr>
          <w:rFonts w:ascii="AcuminProCond-Regular" w:hAnsi="AcuminProCond-Regular" w:cs="AcuminProCond-Regular"/>
        </w:rPr>
        <w:t xml:space="preserve">Fläche </w:t>
      </w:r>
      <w:r w:rsidR="00974DB4">
        <w:rPr>
          <w:rFonts w:ascii="AcuminProCond-Regular" w:hAnsi="AcuminProCond-Regular" w:cs="AcuminProCond-Regular"/>
        </w:rPr>
        <w:t>werden zu 43 Wohnungen, vom</w:t>
      </w:r>
      <w:r w:rsidR="00265543">
        <w:rPr>
          <w:rFonts w:ascii="AcuminProCond-Regular" w:hAnsi="AcuminProCond-Regular" w:cs="AcuminProCond-Regular"/>
        </w:rPr>
        <w:t xml:space="preserve"> </w:t>
      </w:r>
      <w:r w:rsidR="00460CEF">
        <w:rPr>
          <w:rFonts w:ascii="AcuminProCond-Regular" w:hAnsi="AcuminProCond-Regular" w:cs="AcuminProCond-Regular"/>
        </w:rPr>
        <w:t>2-Zimmer-</w:t>
      </w:r>
      <w:r w:rsidR="00974DB4">
        <w:rPr>
          <w:rFonts w:ascii="AcuminProCond-Regular" w:hAnsi="AcuminProCond-Regular" w:cs="AcuminProCond-Regular"/>
        </w:rPr>
        <w:t>Apartment</w:t>
      </w:r>
      <w:r w:rsidR="00265543">
        <w:rPr>
          <w:rFonts w:ascii="AcuminProCond-Regular" w:hAnsi="AcuminProCond-Regular" w:cs="AcuminProCond-Regular"/>
        </w:rPr>
        <w:t xml:space="preserve"> mit ca. 52-74 m²</w:t>
      </w:r>
      <w:r w:rsidR="00460CEF">
        <w:rPr>
          <w:rFonts w:ascii="AcuminProCond-Regular" w:hAnsi="AcuminProCond-Regular" w:cs="AcuminProCond-Regular"/>
        </w:rPr>
        <w:t xml:space="preserve"> bis zur </w:t>
      </w:r>
      <w:r w:rsidR="007730C6" w:rsidRPr="009A076F">
        <w:rPr>
          <w:rFonts w:ascii="AcuminProCond-Regular" w:hAnsi="AcuminProCond-Regular" w:cs="AcuminProCond-Regular"/>
        </w:rPr>
        <w:t>4</w:t>
      </w:r>
      <w:r w:rsidR="00460CEF" w:rsidRPr="009A076F">
        <w:rPr>
          <w:rFonts w:ascii="AcuminProCond-Regular" w:hAnsi="AcuminProCond-Regular" w:cs="AcuminProCond-Regular"/>
        </w:rPr>
        <w:t>-</w:t>
      </w:r>
      <w:r w:rsidR="00460CEF">
        <w:rPr>
          <w:rFonts w:ascii="AcuminProCond-Regular" w:hAnsi="AcuminProCond-Regular" w:cs="AcuminProCond-Regular"/>
        </w:rPr>
        <w:t>Zimmer</w:t>
      </w:r>
      <w:r w:rsidR="00265543">
        <w:rPr>
          <w:rFonts w:ascii="AcuminProCond-Regular" w:hAnsi="AcuminProCond-Regular" w:cs="AcuminProCond-Regular"/>
        </w:rPr>
        <w:t>-Wohnung mit bis zu 131 m²</w:t>
      </w:r>
      <w:r w:rsidR="00460CEF">
        <w:rPr>
          <w:rFonts w:ascii="AcuminProCond-Regular" w:hAnsi="AcuminProCond-Regular" w:cs="AcuminProCond-Regular"/>
        </w:rPr>
        <w:t xml:space="preserve">. „Wir möchten mit dem Zuschnitt der Wohnungen möglichst viele Gruppen </w:t>
      </w:r>
      <w:r w:rsidR="00DD55B3">
        <w:rPr>
          <w:rFonts w:ascii="AcuminProCond-Regular" w:hAnsi="AcuminProCond-Regular" w:cs="AcuminProCond-Regular"/>
        </w:rPr>
        <w:t>ansprechen</w:t>
      </w:r>
      <w:r w:rsidR="00460CEF">
        <w:rPr>
          <w:rFonts w:ascii="AcuminProCond-Regular" w:hAnsi="AcuminProCond-Regular" w:cs="AcuminProCond-Regular"/>
        </w:rPr>
        <w:t>: Singles, Paare und Familien</w:t>
      </w:r>
      <w:r w:rsidR="001617C8">
        <w:rPr>
          <w:rFonts w:ascii="AcuminProCond-Regular" w:hAnsi="AcuminProCond-Regular" w:cs="AcuminProCond-Regular"/>
        </w:rPr>
        <w:t xml:space="preserve"> jeder Altersklasse</w:t>
      </w:r>
      <w:r w:rsidR="00460CEF">
        <w:rPr>
          <w:rFonts w:ascii="AcuminProCond-Regular" w:hAnsi="AcuminProCond-Regular" w:cs="AcuminProCond-Regular"/>
        </w:rPr>
        <w:t xml:space="preserve">. </w:t>
      </w:r>
      <w:r w:rsidR="001617C8">
        <w:rPr>
          <w:rFonts w:ascii="AcuminProCond-Regular" w:hAnsi="AcuminProCond-Regular" w:cs="AcuminProCond-Regular"/>
        </w:rPr>
        <w:t xml:space="preserve">17 der 43 Wohnungen haben </w:t>
      </w:r>
      <w:r w:rsidR="00426835">
        <w:rPr>
          <w:rFonts w:ascii="AcuminProCond-Regular" w:hAnsi="AcuminProCond-Regular" w:cs="AcuminProCond-Regular"/>
        </w:rPr>
        <w:t xml:space="preserve">wir als </w:t>
      </w:r>
      <w:r w:rsidR="001617C8">
        <w:rPr>
          <w:rFonts w:ascii="AcuminProCond-Regular" w:hAnsi="AcuminProCond-Regular" w:cs="AcuminProCond-Regular"/>
        </w:rPr>
        <w:t>barrierefrei</w:t>
      </w:r>
      <w:r w:rsidR="00265543">
        <w:rPr>
          <w:rFonts w:ascii="AcuminProCond-Regular" w:hAnsi="AcuminProCond-Regular" w:cs="AcuminProCond-Regular"/>
        </w:rPr>
        <w:t>e</w:t>
      </w:r>
      <w:r w:rsidR="001617C8">
        <w:rPr>
          <w:rFonts w:ascii="AcuminProCond-Regular" w:hAnsi="AcuminProCond-Regular" w:cs="AcuminProCond-Regular"/>
        </w:rPr>
        <w:t xml:space="preserve"> Grundrisse</w:t>
      </w:r>
      <w:r w:rsidR="00426835">
        <w:rPr>
          <w:rFonts w:ascii="AcuminProCond-Regular" w:hAnsi="AcuminProCond-Regular" w:cs="AcuminProCond-Regular"/>
        </w:rPr>
        <w:t xml:space="preserve"> </w:t>
      </w:r>
      <w:r w:rsidR="00B65747">
        <w:rPr>
          <w:rFonts w:ascii="AcuminProCond-Regular" w:hAnsi="AcuminProCond-Regular" w:cs="AcuminProCond-Regular"/>
        </w:rPr>
        <w:t>vorgesehen</w:t>
      </w:r>
      <w:r w:rsidR="001617C8">
        <w:rPr>
          <w:rFonts w:ascii="AcuminProCond-Regular" w:hAnsi="AcuminProCond-Regular" w:cs="AcuminProCond-Regular"/>
        </w:rPr>
        <w:t>“, berichtet Wilden</w:t>
      </w:r>
      <w:r w:rsidR="00DD55B3">
        <w:rPr>
          <w:rFonts w:ascii="AcuminProCond-Regular" w:hAnsi="AcuminProCond-Regular" w:cs="AcuminProCond-Regular"/>
        </w:rPr>
        <w:t xml:space="preserve"> (W&amp;N)</w:t>
      </w:r>
      <w:r w:rsidR="001617C8">
        <w:rPr>
          <w:rFonts w:ascii="AcuminProCond-Regular" w:hAnsi="AcuminProCond-Regular" w:cs="AcuminProCond-Regular"/>
        </w:rPr>
        <w:t>. Ebene</w:t>
      </w:r>
      <w:r w:rsidR="00265543">
        <w:rPr>
          <w:rFonts w:ascii="AcuminProCond-Regular" w:hAnsi="AcuminProCond-Regular" w:cs="AcuminProCond-Regular"/>
        </w:rPr>
        <w:t>rdig können die insgesamt 982 m²</w:t>
      </w:r>
      <w:r w:rsidR="001617C8">
        <w:rPr>
          <w:rFonts w:ascii="AcuminProCond-Regular" w:hAnsi="AcuminProCond-Regular" w:cs="AcuminProCond-Regular"/>
        </w:rPr>
        <w:t xml:space="preserve"> Gew</w:t>
      </w:r>
      <w:r w:rsidR="006C3A9E">
        <w:rPr>
          <w:rFonts w:ascii="AcuminProCond-Regular" w:hAnsi="AcuminProCond-Regular" w:cs="AcuminProCond-Regular"/>
        </w:rPr>
        <w:t>e</w:t>
      </w:r>
      <w:r w:rsidR="001617C8">
        <w:rPr>
          <w:rFonts w:ascii="AcuminProCond-Regular" w:hAnsi="AcuminProCond-Regular" w:cs="AcuminProCond-Regular"/>
        </w:rPr>
        <w:t xml:space="preserve">rbeflächen in 14 Einheiten </w:t>
      </w:r>
      <w:r w:rsidR="00263E07">
        <w:rPr>
          <w:rFonts w:ascii="AcuminProCond-Regular" w:hAnsi="AcuminProCond-Regular" w:cs="AcuminProCond-Regular"/>
        </w:rPr>
        <w:t xml:space="preserve">aufgeteilt werden. </w:t>
      </w:r>
      <w:r w:rsidR="001617C8">
        <w:rPr>
          <w:rFonts w:ascii="AcuminProCond-Regular" w:hAnsi="AcuminProCond-Regular" w:cs="AcuminProCond-Regular"/>
        </w:rPr>
        <w:t xml:space="preserve">29 </w:t>
      </w:r>
      <w:r w:rsidR="00DD55B3">
        <w:rPr>
          <w:rFonts w:ascii="AcuminProCond-Regular" w:hAnsi="AcuminProCond-Regular" w:cs="AcuminProCond-Regular"/>
        </w:rPr>
        <w:t>bis</w:t>
      </w:r>
      <w:r w:rsidR="00265543">
        <w:rPr>
          <w:rFonts w:ascii="AcuminProCond-Regular" w:hAnsi="AcuminProCond-Regular" w:cs="AcuminProCond-Regular"/>
        </w:rPr>
        <w:t xml:space="preserve"> 110 m²</w:t>
      </w:r>
      <w:r w:rsidR="00263E07">
        <w:rPr>
          <w:rFonts w:ascii="AcuminProCond-Regular" w:hAnsi="AcuminProCond-Regular" w:cs="AcuminProCond-Regular"/>
        </w:rPr>
        <w:t xml:space="preserve"> </w:t>
      </w:r>
      <w:r w:rsidR="000968AE">
        <w:rPr>
          <w:rFonts w:ascii="AcuminProCond-Regular" w:hAnsi="AcuminProCond-Regular" w:cs="AcuminProCond-Regular"/>
        </w:rPr>
        <w:t>Nutzflächen</w:t>
      </w:r>
      <w:r w:rsidR="00263E07">
        <w:rPr>
          <w:rFonts w:ascii="AcuminProCond-Regular" w:hAnsi="AcuminProCond-Regular" w:cs="AcuminProCond-Regular"/>
        </w:rPr>
        <w:t xml:space="preserve"> sind </w:t>
      </w:r>
      <w:r w:rsidR="00191E38">
        <w:rPr>
          <w:rFonts w:ascii="AcuminProCond-Regular" w:hAnsi="AcuminProCond-Regular" w:cs="AcuminProCond-Regular"/>
        </w:rPr>
        <w:t>als Einzelflächen möglich, aber es lassen sich auch mehrere Kleinflächen zu einer größeren Einheit zusammenfassen.</w:t>
      </w:r>
      <w:bookmarkStart w:id="0" w:name="_GoBack"/>
      <w:bookmarkEnd w:id="0"/>
      <w:r w:rsidR="00627D17">
        <w:rPr>
          <w:rFonts w:ascii="AcuminProCond-Regular" w:hAnsi="AcuminProCond-Regular" w:cs="AcuminProCond-Regular"/>
        </w:rPr>
        <w:t xml:space="preserve"> </w:t>
      </w:r>
      <w:r w:rsidR="00445244">
        <w:rPr>
          <w:rFonts w:ascii="AcuminProCond-Regular" w:hAnsi="AcuminProCond-Regular" w:cs="AcuminProCond-Regular"/>
        </w:rPr>
        <w:t>Ein</w:t>
      </w:r>
      <w:r w:rsidR="000862DD">
        <w:rPr>
          <w:rFonts w:ascii="AcuminProCond-Regular" w:hAnsi="AcuminProCond-Regular" w:cs="AcuminProCond-Regular"/>
        </w:rPr>
        <w:t xml:space="preserve"> </w:t>
      </w:r>
      <w:r w:rsidR="006F0F7C">
        <w:rPr>
          <w:rFonts w:ascii="AcuminProCond-Regular" w:hAnsi="AcuminProCond-Regular" w:cs="AcuminProCond-Regular"/>
        </w:rPr>
        <w:t>begrünte</w:t>
      </w:r>
      <w:r w:rsidR="00265543">
        <w:rPr>
          <w:rFonts w:ascii="AcuminProCond-Regular" w:hAnsi="AcuminProCond-Regular" w:cs="AcuminProCond-Regular"/>
        </w:rPr>
        <w:t>r</w:t>
      </w:r>
      <w:r w:rsidR="000862DD">
        <w:rPr>
          <w:rFonts w:ascii="AcuminProCond-Regular" w:hAnsi="AcuminProCond-Regular" w:cs="AcuminProCond-Regular"/>
        </w:rPr>
        <w:t xml:space="preserve"> Hof</w:t>
      </w:r>
      <w:r w:rsidR="004B76F1">
        <w:rPr>
          <w:rFonts w:ascii="AcuminProCond-Regular" w:hAnsi="AcuminProCond-Regular" w:cs="AcuminProCond-Regular"/>
        </w:rPr>
        <w:t xml:space="preserve"> </w:t>
      </w:r>
      <w:r w:rsidR="00445244">
        <w:rPr>
          <w:rFonts w:ascii="AcuminProCond-Regular" w:hAnsi="AcuminProCond-Regular" w:cs="AcuminProCond-Regular"/>
        </w:rPr>
        <w:t xml:space="preserve">bietet </w:t>
      </w:r>
      <w:r w:rsidR="00FE0035">
        <w:rPr>
          <w:rFonts w:ascii="AcuminProCond-Regular" w:hAnsi="AcuminProCond-Regular" w:cs="AcuminProCond-Regular"/>
        </w:rPr>
        <w:t xml:space="preserve">auf der Rückseite des </w:t>
      </w:r>
      <w:r w:rsidR="006F0F7C">
        <w:rPr>
          <w:rFonts w:ascii="AcuminProCond-Regular" w:hAnsi="AcuminProCond-Regular" w:cs="AcuminProCond-Regular"/>
        </w:rPr>
        <w:t>Gebäudekomplexes</w:t>
      </w:r>
      <w:r w:rsidR="00FE0035">
        <w:rPr>
          <w:rFonts w:ascii="AcuminProCond-Regular" w:hAnsi="AcuminProCond-Regular" w:cs="AcuminProCond-Regular"/>
        </w:rPr>
        <w:t xml:space="preserve">  </w:t>
      </w:r>
      <w:r w:rsidR="004B76F1">
        <w:rPr>
          <w:rFonts w:ascii="AcuminProCond-Regular" w:hAnsi="AcuminProCond-Regular" w:cs="AcuminProCond-Regular"/>
        </w:rPr>
        <w:t>41 teils überdachte PKW-</w:t>
      </w:r>
      <w:r w:rsidR="00B94C6F">
        <w:rPr>
          <w:rFonts w:ascii="AcuminProCond-Regular" w:hAnsi="AcuminProCond-Regular" w:cs="AcuminProCond-Regular"/>
        </w:rPr>
        <w:t xml:space="preserve"> und 33 Fahrradstellplätze.</w:t>
      </w:r>
      <w:r w:rsidR="00455221">
        <w:rPr>
          <w:rFonts w:ascii="AcuminProCond-Regular" w:hAnsi="AcuminProCond-Regular" w:cs="AcuminProCond-Regular"/>
        </w:rPr>
        <w:t xml:space="preserve"> </w:t>
      </w:r>
    </w:p>
    <w:p w14:paraId="1414C101" w14:textId="4FD80A26" w:rsidR="0055589D" w:rsidRDefault="001727D3" w:rsidP="00A819B9">
      <w:pPr>
        <w:rPr>
          <w:rFonts w:ascii="AcuminProCond-Regular" w:hAnsi="AcuminProCond-Regular" w:cs="AcuminProCond-Regular"/>
        </w:rPr>
      </w:pPr>
      <w:r w:rsidRPr="00F67F2E">
        <w:rPr>
          <w:rFonts w:ascii="AcuminProCond-Regular" w:hAnsi="AcuminProCond-Regular" w:cs="AcuminProCond-Regular"/>
          <w:b/>
        </w:rPr>
        <w:t xml:space="preserve">Bürgermeister Michael </w:t>
      </w:r>
      <w:proofErr w:type="spellStart"/>
      <w:r w:rsidRPr="00F67F2E">
        <w:rPr>
          <w:rFonts w:ascii="AcuminProCond-Regular" w:hAnsi="AcuminProCond-Regular" w:cs="AcuminProCond-Regular"/>
          <w:b/>
        </w:rPr>
        <w:t>Galander</w:t>
      </w:r>
      <w:proofErr w:type="spellEnd"/>
      <w:r w:rsidRPr="00F67F2E">
        <w:rPr>
          <w:rFonts w:ascii="AcuminProCond-Regular" w:hAnsi="AcuminProCond-Regular" w:cs="AcuminProCond-Regular"/>
          <w:b/>
        </w:rPr>
        <w:t>:</w:t>
      </w:r>
      <w:r>
        <w:rPr>
          <w:rFonts w:ascii="AcuminProCond-Regular" w:hAnsi="AcuminProCond-Regular" w:cs="AcuminProCond-Regular"/>
        </w:rPr>
        <w:t xml:space="preserve"> </w:t>
      </w:r>
      <w:r w:rsidR="001A6A56">
        <w:rPr>
          <w:rFonts w:ascii="AcuminProCond-Regular" w:hAnsi="AcuminProCond-Regular" w:cs="AcuminProCond-Regular"/>
        </w:rPr>
        <w:t xml:space="preserve">„Wir freuen uns, dass das Hansequartier in absehbarer Zeit wachsen und </w:t>
      </w:r>
      <w:r w:rsidR="002B5211">
        <w:rPr>
          <w:rFonts w:ascii="AcuminProCond-Regular" w:hAnsi="AcuminProCond-Regular" w:cs="AcuminProCond-Regular"/>
        </w:rPr>
        <w:t>den</w:t>
      </w:r>
      <w:r w:rsidR="001A6A56">
        <w:rPr>
          <w:rFonts w:ascii="AcuminProCond-Regular" w:hAnsi="AcuminProCond-Regular" w:cs="AcuminProCond-Regular"/>
        </w:rPr>
        <w:t xml:space="preserve"> schönen Standort am </w:t>
      </w:r>
      <w:proofErr w:type="spellStart"/>
      <w:r w:rsidR="001A6A56">
        <w:rPr>
          <w:rFonts w:ascii="AcuminProCond-Regular" w:hAnsi="AcuminProCond-Regular" w:cs="AcuminProCond-Regular"/>
        </w:rPr>
        <w:t>Peene</w:t>
      </w:r>
      <w:proofErr w:type="spellEnd"/>
      <w:r w:rsidR="001A6A56">
        <w:rPr>
          <w:rFonts w:ascii="AcuminProCond-Regular" w:hAnsi="AcuminProCond-Regular" w:cs="AcuminProCond-Regular"/>
        </w:rPr>
        <w:t xml:space="preserve">-Ufer </w:t>
      </w:r>
      <w:r w:rsidR="002A4732">
        <w:rPr>
          <w:rFonts w:ascii="AcuminProCond-Regular" w:hAnsi="AcuminProCond-Regular" w:cs="AcuminProCond-Regular"/>
        </w:rPr>
        <w:t xml:space="preserve">wieder </w:t>
      </w:r>
      <w:r w:rsidR="002B5211">
        <w:rPr>
          <w:rFonts w:ascii="AcuminProCond-Regular" w:hAnsi="AcuminProCond-Regular" w:cs="AcuminProCond-Regular"/>
        </w:rPr>
        <w:t>aufwerten</w:t>
      </w:r>
      <w:r w:rsidR="00DD0F54">
        <w:rPr>
          <w:rFonts w:ascii="AcuminProCond-Regular" w:hAnsi="AcuminProCond-Regular" w:cs="AcuminProCond-Regular"/>
        </w:rPr>
        <w:t xml:space="preserve"> </w:t>
      </w:r>
      <w:r w:rsidR="001A6A56">
        <w:rPr>
          <w:rFonts w:ascii="AcuminProCond-Regular" w:hAnsi="AcuminProCond-Regular" w:cs="AcuminProCond-Regular"/>
        </w:rPr>
        <w:t xml:space="preserve">wird, städtebaulich und wirtschaftlich. </w:t>
      </w:r>
      <w:r w:rsidR="00B020E7">
        <w:rPr>
          <w:rFonts w:ascii="AcuminProCond-Regular" w:hAnsi="AcuminProCond-Regular" w:cs="AcuminProCond-Regular"/>
        </w:rPr>
        <w:t xml:space="preserve">Und wir begrüßen, dass wir mit dem </w:t>
      </w:r>
      <w:r w:rsidR="00302EBE">
        <w:rPr>
          <w:rFonts w:ascii="AcuminProCond-Regular" w:hAnsi="AcuminProCond-Regular" w:cs="AcuminProCond-Regular"/>
        </w:rPr>
        <w:t>Konzept</w:t>
      </w:r>
      <w:r w:rsidR="00B020E7">
        <w:rPr>
          <w:rFonts w:ascii="AcuminProCond-Regular" w:hAnsi="AcuminProCond-Regular" w:cs="AcuminProCond-Regular"/>
        </w:rPr>
        <w:t xml:space="preserve"> von W&amp;N</w:t>
      </w:r>
      <w:r w:rsidR="00302EBE">
        <w:rPr>
          <w:rFonts w:ascii="AcuminProCond-Regular" w:hAnsi="AcuminProCond-Regular" w:cs="AcuminProCond-Regular"/>
        </w:rPr>
        <w:t xml:space="preserve"> neue</w:t>
      </w:r>
      <w:r w:rsidR="00B020E7">
        <w:rPr>
          <w:rFonts w:ascii="AcuminProCond-Regular" w:hAnsi="AcuminProCond-Regular" w:cs="AcuminProCond-Regular"/>
        </w:rPr>
        <w:t xml:space="preserve"> Miet- und Eigentumswohnung</w:t>
      </w:r>
      <w:r w:rsidR="00302EBE">
        <w:rPr>
          <w:rFonts w:ascii="AcuminProCond-Regular" w:hAnsi="AcuminProCond-Regular" w:cs="AcuminProCond-Regular"/>
        </w:rPr>
        <w:t>en</w:t>
      </w:r>
      <w:r w:rsidR="00B020E7">
        <w:rPr>
          <w:rFonts w:ascii="AcuminProCond-Regular" w:hAnsi="AcuminProCond-Regular" w:cs="AcuminProCond-Regular"/>
        </w:rPr>
        <w:t xml:space="preserve"> </w:t>
      </w:r>
      <w:r w:rsidR="002A4732">
        <w:rPr>
          <w:rFonts w:ascii="AcuminProCond-Regular" w:hAnsi="AcuminProCond-Regular" w:cs="AcuminProCond-Regular"/>
        </w:rPr>
        <w:t xml:space="preserve">bieten können </w:t>
      </w:r>
      <w:r w:rsidR="00FB25EA">
        <w:rPr>
          <w:rFonts w:ascii="AcuminProCond-Regular" w:hAnsi="AcuminProCond-Regular" w:cs="AcuminProCond-Regular"/>
        </w:rPr>
        <w:t xml:space="preserve">– </w:t>
      </w:r>
      <w:r w:rsidR="00C87C6F">
        <w:rPr>
          <w:rFonts w:ascii="AcuminProCond-Regular" w:hAnsi="AcuminProCond-Regular" w:cs="AcuminProCond-Regular"/>
        </w:rPr>
        <w:t xml:space="preserve">und eine einladende Atmosphäre </w:t>
      </w:r>
      <w:r w:rsidR="002A4732">
        <w:rPr>
          <w:rFonts w:ascii="AcuminProCond-Regular" w:hAnsi="AcuminProCond-Regular" w:cs="AcuminProCond-Regular"/>
        </w:rPr>
        <w:t xml:space="preserve">am Wasser </w:t>
      </w:r>
      <w:r w:rsidR="00C87C6F">
        <w:rPr>
          <w:rFonts w:ascii="AcuminProCond-Regular" w:hAnsi="AcuminProCond-Regular" w:cs="AcuminProCond-Regular"/>
        </w:rPr>
        <w:t>mit Re</w:t>
      </w:r>
      <w:r w:rsidR="002A4732">
        <w:rPr>
          <w:rFonts w:ascii="AcuminProCond-Regular" w:hAnsi="AcuminProCond-Regular" w:cs="AcuminProCond-Regular"/>
        </w:rPr>
        <w:t>staurants, Cafés und Geschäften</w:t>
      </w:r>
      <w:r w:rsidR="00B020E7">
        <w:rPr>
          <w:rFonts w:ascii="AcuminProCond-Regular" w:hAnsi="AcuminProCond-Regular" w:cs="AcuminProCond-Regular"/>
        </w:rPr>
        <w:t xml:space="preserve">. </w:t>
      </w:r>
      <w:r w:rsidR="00360626">
        <w:rPr>
          <w:rFonts w:ascii="AcuminProCond-Regular" w:hAnsi="AcuminProCond-Regular" w:cs="AcuminProCond-Regular"/>
        </w:rPr>
        <w:t>Das Hansequart</w:t>
      </w:r>
      <w:r w:rsidR="00B020E7">
        <w:rPr>
          <w:rFonts w:ascii="AcuminProCond-Regular" w:hAnsi="AcuminProCond-Regular" w:cs="AcuminProCond-Regular"/>
        </w:rPr>
        <w:t>i</w:t>
      </w:r>
      <w:r w:rsidR="00360626">
        <w:rPr>
          <w:rFonts w:ascii="AcuminProCond-Regular" w:hAnsi="AcuminProCond-Regular" w:cs="AcuminProCond-Regular"/>
        </w:rPr>
        <w:t>e</w:t>
      </w:r>
      <w:r w:rsidR="00B020E7">
        <w:rPr>
          <w:rFonts w:ascii="AcuminProCond-Regular" w:hAnsi="AcuminProCond-Regular" w:cs="AcuminProCond-Regular"/>
        </w:rPr>
        <w:t xml:space="preserve">r wird </w:t>
      </w:r>
      <w:r w:rsidR="00FB25EA">
        <w:rPr>
          <w:rFonts w:ascii="AcuminProCond-Regular" w:hAnsi="AcuminProCond-Regular" w:cs="AcuminProCond-Regular"/>
        </w:rPr>
        <w:t xml:space="preserve">somit </w:t>
      </w:r>
      <w:r w:rsidR="00B020E7">
        <w:rPr>
          <w:rFonts w:ascii="AcuminProCond-Regular" w:hAnsi="AcuminProCond-Regular" w:cs="AcuminProCond-Regular"/>
        </w:rPr>
        <w:t>ein</w:t>
      </w:r>
      <w:r w:rsidR="00C65F0D">
        <w:rPr>
          <w:rFonts w:ascii="AcuminProCond-Regular" w:hAnsi="AcuminProCond-Regular" w:cs="AcuminProCond-Regular"/>
        </w:rPr>
        <w:t xml:space="preserve"> zusätzlicher,</w:t>
      </w:r>
      <w:r w:rsidR="00B020E7">
        <w:rPr>
          <w:rFonts w:ascii="AcuminProCond-Regular" w:hAnsi="AcuminProCond-Regular" w:cs="AcuminProCond-Regular"/>
        </w:rPr>
        <w:t xml:space="preserve"> </w:t>
      </w:r>
      <w:r w:rsidR="00C65F0D">
        <w:rPr>
          <w:rFonts w:ascii="AcuminProCond-Regular" w:hAnsi="AcuminProCond-Regular" w:cs="AcuminProCond-Regular"/>
        </w:rPr>
        <w:t>besonderer</w:t>
      </w:r>
      <w:r w:rsidR="00B020E7">
        <w:rPr>
          <w:rFonts w:ascii="AcuminProCond-Regular" w:hAnsi="AcuminProCond-Regular" w:cs="AcuminProCond-Regular"/>
        </w:rPr>
        <w:t xml:space="preserve"> Anziehungspunkt für Einheimische und Touristen sein</w:t>
      </w:r>
      <w:r w:rsidR="00A10624">
        <w:rPr>
          <w:rFonts w:ascii="AcuminProCond-Regular" w:hAnsi="AcuminProCond-Regular" w:cs="AcuminProCond-Regular"/>
        </w:rPr>
        <w:t>.</w:t>
      </w:r>
      <w:r w:rsidR="00265543">
        <w:rPr>
          <w:rFonts w:ascii="AcuminProCond-Regular" w:hAnsi="AcuminProCond-Regular" w:cs="AcuminProCond-Regular"/>
        </w:rPr>
        <w:t>“</w:t>
      </w:r>
    </w:p>
    <w:p w14:paraId="324C1440" w14:textId="77777777" w:rsidR="009A37D9" w:rsidRDefault="009A37D9">
      <w:pPr>
        <w:pStyle w:val="KeinLeerraum"/>
        <w:spacing w:after="120"/>
        <w:rPr>
          <w:rStyle w:val="Ohne"/>
          <w:rFonts w:ascii="Arial" w:hAnsi="Arial"/>
          <w:sz w:val="20"/>
          <w:szCs w:val="20"/>
        </w:rPr>
      </w:pPr>
    </w:p>
    <w:p w14:paraId="37B7E071" w14:textId="77777777" w:rsidR="009A37D9" w:rsidRPr="001C7A39" w:rsidRDefault="009A37D9" w:rsidP="009A37D9">
      <w:pPr>
        <w:spacing w:after="120" w:line="360" w:lineRule="auto"/>
        <w:rPr>
          <w:rFonts w:ascii="Arial" w:hAnsi="Arial" w:cs="Arial"/>
          <w:b/>
          <w:color w:val="A6A6A6" w:themeColor="background1" w:themeShade="A6"/>
          <w:sz w:val="26"/>
          <w:szCs w:val="26"/>
        </w:rPr>
      </w:pPr>
      <w:r w:rsidRPr="001C7A39">
        <w:rPr>
          <w:rFonts w:ascii="Arial" w:hAnsi="Arial" w:cs="Arial"/>
          <w:b/>
          <w:color w:val="A6A6A6" w:themeColor="background1" w:themeShade="A6"/>
          <w:sz w:val="26"/>
          <w:szCs w:val="26"/>
        </w:rPr>
        <w:t>Fast Facts zum Projekt</w:t>
      </w:r>
    </w:p>
    <w:p w14:paraId="242A3388"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bCs/>
          <w:color w:val="000000" w:themeColor="text1"/>
          <w:sz w:val="22"/>
          <w:szCs w:val="22"/>
        </w:rPr>
      </w:pPr>
      <w:r w:rsidRPr="00904D87">
        <w:rPr>
          <w:rFonts w:ascii="Arial" w:hAnsi="Arial" w:cs="Arial"/>
          <w:b/>
          <w:bCs/>
          <w:color w:val="000000" w:themeColor="text1"/>
          <w:sz w:val="22"/>
          <w:szCs w:val="22"/>
        </w:rPr>
        <w:t>Verkäufer:</w:t>
      </w:r>
      <w:r w:rsidRPr="00904D87">
        <w:rPr>
          <w:rFonts w:ascii="Arial" w:hAnsi="Arial" w:cs="Arial"/>
          <w:bCs/>
          <w:color w:val="000000" w:themeColor="text1"/>
          <w:sz w:val="22"/>
          <w:szCs w:val="22"/>
        </w:rPr>
        <w:t xml:space="preserve"> Hansestadt Anklam</w:t>
      </w:r>
    </w:p>
    <w:p w14:paraId="0207B224"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b/>
          <w:bCs/>
          <w:color w:val="000000" w:themeColor="text1"/>
          <w:sz w:val="22"/>
          <w:szCs w:val="22"/>
        </w:rPr>
      </w:pPr>
      <w:r w:rsidRPr="00904D87">
        <w:rPr>
          <w:rFonts w:ascii="Arial" w:hAnsi="Arial" w:cs="Arial"/>
          <w:b/>
          <w:bCs/>
          <w:color w:val="000000" w:themeColor="text1"/>
          <w:sz w:val="22"/>
          <w:szCs w:val="22"/>
        </w:rPr>
        <w:t>Investor:</w:t>
      </w:r>
      <w:r w:rsidRPr="00904D87">
        <w:rPr>
          <w:rFonts w:ascii="Arial" w:hAnsi="Arial" w:cs="Arial"/>
          <w:bCs/>
          <w:color w:val="000000" w:themeColor="text1"/>
          <w:sz w:val="22"/>
          <w:szCs w:val="22"/>
        </w:rPr>
        <w:t xml:space="preserve"> Projektgesellschaft der W&amp;N Immobilien-Gruppe</w:t>
      </w:r>
    </w:p>
    <w:p w14:paraId="7C49B85C"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b/>
          <w:bCs/>
          <w:color w:val="000000" w:themeColor="text1"/>
          <w:sz w:val="22"/>
          <w:szCs w:val="22"/>
        </w:rPr>
      </w:pPr>
      <w:r w:rsidRPr="00904D87">
        <w:rPr>
          <w:rFonts w:ascii="Arial" w:hAnsi="Arial" w:cs="Arial"/>
          <w:b/>
          <w:bCs/>
          <w:color w:val="000000" w:themeColor="text1"/>
          <w:sz w:val="22"/>
          <w:szCs w:val="22"/>
        </w:rPr>
        <w:t>Projektentwicklung:</w:t>
      </w:r>
      <w:r w:rsidRPr="00904D87">
        <w:rPr>
          <w:rFonts w:ascii="Arial" w:hAnsi="Arial" w:cs="Arial"/>
          <w:bCs/>
          <w:color w:val="000000" w:themeColor="text1"/>
          <w:sz w:val="22"/>
          <w:szCs w:val="22"/>
        </w:rPr>
        <w:t xml:space="preserve"> W&amp;N Immobilien-Gruppe</w:t>
      </w:r>
    </w:p>
    <w:p w14:paraId="3332A4D9"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bCs/>
          <w:color w:val="000000" w:themeColor="text1"/>
          <w:sz w:val="22"/>
          <w:szCs w:val="22"/>
        </w:rPr>
      </w:pPr>
      <w:r w:rsidRPr="00904D87">
        <w:rPr>
          <w:rFonts w:ascii="Arial" w:hAnsi="Arial" w:cs="Arial"/>
          <w:b/>
          <w:bCs/>
          <w:color w:val="000000" w:themeColor="text1"/>
          <w:sz w:val="22"/>
          <w:szCs w:val="22"/>
        </w:rPr>
        <w:t xml:space="preserve">Architektur &amp; Ausführungsplanung: </w:t>
      </w:r>
      <w:r w:rsidRPr="00904D87">
        <w:rPr>
          <w:rFonts w:ascii="Arial" w:hAnsi="Arial" w:cs="Arial"/>
          <w:bCs/>
          <w:color w:val="000000" w:themeColor="text1"/>
          <w:sz w:val="22"/>
          <w:szCs w:val="22"/>
        </w:rPr>
        <w:t xml:space="preserve">Planungsgruppe </w:t>
      </w:r>
      <w:proofErr w:type="spellStart"/>
      <w:r w:rsidRPr="00904D87">
        <w:rPr>
          <w:rFonts w:ascii="Arial" w:hAnsi="Arial" w:cs="Arial"/>
          <w:bCs/>
          <w:color w:val="000000" w:themeColor="text1"/>
          <w:sz w:val="22"/>
          <w:szCs w:val="22"/>
        </w:rPr>
        <w:t>Wöhlk</w:t>
      </w:r>
      <w:proofErr w:type="spellEnd"/>
      <w:r w:rsidRPr="00904D87">
        <w:rPr>
          <w:rFonts w:ascii="Arial" w:hAnsi="Arial" w:cs="Arial"/>
          <w:bCs/>
          <w:color w:val="000000" w:themeColor="text1"/>
          <w:sz w:val="22"/>
          <w:szCs w:val="22"/>
        </w:rPr>
        <w:t xml:space="preserve"> GmbH, </w:t>
      </w:r>
      <w:proofErr w:type="spellStart"/>
      <w:r w:rsidRPr="00904D87">
        <w:rPr>
          <w:rFonts w:ascii="Arial" w:hAnsi="Arial" w:cs="Arial"/>
          <w:bCs/>
          <w:color w:val="000000" w:themeColor="text1"/>
          <w:sz w:val="22"/>
          <w:szCs w:val="22"/>
        </w:rPr>
        <w:t>Schloßstraße</w:t>
      </w:r>
      <w:proofErr w:type="spellEnd"/>
      <w:r w:rsidRPr="00904D87">
        <w:rPr>
          <w:rFonts w:ascii="Arial" w:hAnsi="Arial" w:cs="Arial"/>
          <w:bCs/>
          <w:color w:val="000000" w:themeColor="text1"/>
          <w:sz w:val="22"/>
          <w:szCs w:val="22"/>
        </w:rPr>
        <w:t xml:space="preserve"> 23, 18225 Kühlungsborn</w:t>
      </w:r>
    </w:p>
    <w:p w14:paraId="38EAFA51"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bCs/>
          <w:color w:val="000000" w:themeColor="text1"/>
          <w:sz w:val="22"/>
          <w:szCs w:val="22"/>
        </w:rPr>
      </w:pPr>
      <w:r w:rsidRPr="00904D87">
        <w:rPr>
          <w:rFonts w:ascii="Arial" w:hAnsi="Arial" w:cs="Arial"/>
          <w:b/>
          <w:color w:val="000000" w:themeColor="text1"/>
          <w:sz w:val="22"/>
          <w:szCs w:val="22"/>
        </w:rPr>
        <w:t xml:space="preserve">Vermarktung und Vertriebskoordination: </w:t>
      </w:r>
      <w:r w:rsidRPr="00904D87">
        <w:rPr>
          <w:rFonts w:ascii="Arial" w:hAnsi="Arial" w:cs="Arial"/>
          <w:color w:val="000000" w:themeColor="text1"/>
          <w:sz w:val="22"/>
          <w:szCs w:val="22"/>
        </w:rPr>
        <w:t>W&amp;N Immobilienvertriebsgesellschaft mbH / W&amp;N Niederlassung Warnemünde</w:t>
      </w:r>
    </w:p>
    <w:p w14:paraId="2991B4F7"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 xml:space="preserve">Adresse: </w:t>
      </w:r>
      <w:r w:rsidRPr="00904D87">
        <w:rPr>
          <w:rFonts w:ascii="Arial" w:hAnsi="Arial" w:cs="Arial"/>
          <w:color w:val="000000" w:themeColor="text1"/>
          <w:sz w:val="22"/>
          <w:szCs w:val="22"/>
        </w:rPr>
        <w:t xml:space="preserve">zwischen </w:t>
      </w:r>
      <w:proofErr w:type="spellStart"/>
      <w:r w:rsidRPr="00904D87">
        <w:rPr>
          <w:rFonts w:ascii="Arial" w:hAnsi="Arial" w:cs="Arial"/>
          <w:color w:val="000000" w:themeColor="text1"/>
          <w:sz w:val="22"/>
          <w:szCs w:val="22"/>
        </w:rPr>
        <w:t>Peenstraße</w:t>
      </w:r>
      <w:proofErr w:type="spellEnd"/>
      <w:r w:rsidRPr="00904D87">
        <w:rPr>
          <w:rFonts w:ascii="Arial" w:hAnsi="Arial" w:cs="Arial"/>
          <w:color w:val="000000" w:themeColor="text1"/>
          <w:sz w:val="22"/>
          <w:szCs w:val="22"/>
        </w:rPr>
        <w:t xml:space="preserve">, Burgstraße, Am Bollwerk, 17389 Anklam (an der </w:t>
      </w:r>
      <w:proofErr w:type="spellStart"/>
      <w:r w:rsidRPr="00904D87">
        <w:rPr>
          <w:rFonts w:ascii="Arial" w:hAnsi="Arial" w:cs="Arial"/>
          <w:color w:val="000000" w:themeColor="text1"/>
          <w:sz w:val="22"/>
          <w:szCs w:val="22"/>
        </w:rPr>
        <w:t>Peene</w:t>
      </w:r>
      <w:proofErr w:type="spellEnd"/>
      <w:r w:rsidRPr="00904D87">
        <w:rPr>
          <w:rFonts w:ascii="Arial" w:hAnsi="Arial" w:cs="Arial"/>
          <w:color w:val="000000" w:themeColor="text1"/>
          <w:sz w:val="22"/>
          <w:szCs w:val="22"/>
        </w:rPr>
        <w:t>-Promenade)</w:t>
      </w:r>
    </w:p>
    <w:p w14:paraId="55D842C4" w14:textId="6E3FD3D8"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Nutzungskonzept:</w:t>
      </w:r>
      <w:r w:rsidRPr="00904D87">
        <w:rPr>
          <w:rFonts w:ascii="Arial" w:hAnsi="Arial" w:cs="Arial"/>
          <w:color w:val="000000" w:themeColor="text1"/>
          <w:sz w:val="22"/>
          <w:szCs w:val="22"/>
        </w:rPr>
        <w:t xml:space="preserve"> </w:t>
      </w:r>
      <w:r w:rsidRPr="00904D87">
        <w:rPr>
          <w:rFonts w:ascii="Arial" w:hAnsi="Arial" w:cs="Arial"/>
          <w:bCs/>
          <w:sz w:val="22"/>
          <w:szCs w:val="22"/>
        </w:rPr>
        <w:t>Wohnen (Eigentums- und/oder Mietwohnungen) sowie Gastronomie und Handel/Gewerbe im EG</w:t>
      </w:r>
    </w:p>
    <w:p w14:paraId="64864DA4" w14:textId="77777777" w:rsidR="009A37D9"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Verkaufsoptionen:</w:t>
      </w:r>
      <w:r w:rsidRPr="00904D87">
        <w:rPr>
          <w:rFonts w:ascii="Arial" w:hAnsi="Arial" w:cs="Arial"/>
          <w:color w:val="000000" w:themeColor="text1"/>
          <w:sz w:val="22"/>
          <w:szCs w:val="22"/>
        </w:rPr>
        <w:t xml:space="preserve"> Blockverkäufe, Anleger (Vorab-Ankaufsangebot an lokale und regionale Investoren/Unternehmen)</w:t>
      </w:r>
    </w:p>
    <w:p w14:paraId="5AC16AD2" w14:textId="5AF22F1F" w:rsidR="00BF781A" w:rsidRPr="00904D87" w:rsidRDefault="00BF781A"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b/>
          <w:color w:val="000000" w:themeColor="text1"/>
          <w:sz w:val="22"/>
          <w:szCs w:val="22"/>
        </w:rPr>
        <w:t>Arealgröße Hansequartier I und II:</w:t>
      </w:r>
      <w:r>
        <w:rPr>
          <w:rFonts w:ascii="Arial" w:hAnsi="Arial" w:cs="Arial"/>
          <w:color w:val="000000" w:themeColor="text1"/>
          <w:sz w:val="22"/>
          <w:szCs w:val="22"/>
        </w:rPr>
        <w:t xml:space="preserve"> ca. 7.300 m²</w:t>
      </w:r>
    </w:p>
    <w:p w14:paraId="02A658AA" w14:textId="77777777" w:rsidR="0016293B" w:rsidRDefault="0016293B" w:rsidP="0016293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contextualSpacing/>
        <w:rPr>
          <w:rFonts w:ascii="Arial" w:hAnsi="Arial" w:cs="Arial"/>
          <w:color w:val="000000" w:themeColor="text1"/>
        </w:rPr>
      </w:pPr>
    </w:p>
    <w:p w14:paraId="7CA98B4D" w14:textId="366EFC8B" w:rsidR="0016293B" w:rsidRPr="0016293B" w:rsidRDefault="0016293B" w:rsidP="0016293B">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60"/>
        <w:contextualSpacing/>
        <w:rPr>
          <w:rFonts w:ascii="Arial" w:hAnsi="Arial" w:cs="Arial"/>
          <w:b/>
          <w:color w:val="000000" w:themeColor="text1"/>
        </w:rPr>
      </w:pPr>
      <w:r w:rsidRPr="0016293B">
        <w:rPr>
          <w:rFonts w:ascii="Arial" w:hAnsi="Arial" w:cs="Arial"/>
          <w:b/>
          <w:color w:val="000000" w:themeColor="text1"/>
        </w:rPr>
        <w:t>Hansequartier I</w:t>
      </w:r>
    </w:p>
    <w:p w14:paraId="38347079" w14:textId="24EAD186" w:rsidR="002D0CAE" w:rsidRPr="0016293B" w:rsidRDefault="003D4B6B" w:rsidP="002D0CAE">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b/>
          <w:color w:val="000000" w:themeColor="text1"/>
          <w:sz w:val="22"/>
          <w:szCs w:val="22"/>
        </w:rPr>
        <w:t>Grundstücks</w:t>
      </w:r>
      <w:r w:rsidR="002D0CAE" w:rsidRPr="0016293B">
        <w:rPr>
          <w:rFonts w:ascii="Arial" w:hAnsi="Arial" w:cs="Arial"/>
          <w:b/>
          <w:color w:val="000000" w:themeColor="text1"/>
          <w:sz w:val="22"/>
          <w:szCs w:val="22"/>
        </w:rPr>
        <w:t>größe:</w:t>
      </w:r>
      <w:r w:rsidR="002D0CAE" w:rsidRPr="0016293B">
        <w:rPr>
          <w:rFonts w:ascii="Arial" w:hAnsi="Arial" w:cs="Arial"/>
          <w:color w:val="000000" w:themeColor="text1"/>
          <w:sz w:val="22"/>
          <w:szCs w:val="22"/>
        </w:rPr>
        <w:t xml:space="preserve"> </w:t>
      </w:r>
      <w:r w:rsidR="00D27EB6">
        <w:rPr>
          <w:rFonts w:ascii="Arial" w:hAnsi="Arial" w:cs="Arial"/>
          <w:color w:val="000000" w:themeColor="text1"/>
          <w:sz w:val="22"/>
          <w:szCs w:val="22"/>
        </w:rPr>
        <w:t>3.972</w:t>
      </w:r>
      <w:r w:rsidR="002D0CAE" w:rsidRPr="0016293B">
        <w:rPr>
          <w:rFonts w:ascii="Arial" w:hAnsi="Arial" w:cs="Arial"/>
          <w:b/>
          <w:color w:val="000000" w:themeColor="text1"/>
          <w:sz w:val="22"/>
          <w:szCs w:val="22"/>
        </w:rPr>
        <w:t xml:space="preserve"> </w:t>
      </w:r>
      <w:r w:rsidR="002D0CAE" w:rsidRPr="0016293B">
        <w:rPr>
          <w:rFonts w:ascii="Arial" w:hAnsi="Arial" w:cs="Arial"/>
          <w:bCs/>
          <w:sz w:val="22"/>
          <w:szCs w:val="22"/>
        </w:rPr>
        <w:t>m</w:t>
      </w:r>
      <w:r w:rsidR="002D0CAE" w:rsidRPr="0016293B">
        <w:rPr>
          <w:rFonts w:ascii="Arial" w:hAnsi="Arial" w:cs="Arial"/>
          <w:bCs/>
          <w:sz w:val="22"/>
          <w:szCs w:val="22"/>
          <w:vertAlign w:val="superscript"/>
        </w:rPr>
        <w:t>2</w:t>
      </w:r>
    </w:p>
    <w:p w14:paraId="4ECBAC8B" w14:textId="7B12DC7B" w:rsidR="002D0CAE" w:rsidRPr="009A076F" w:rsidRDefault="002D0CAE" w:rsidP="002D0CAE">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A076F">
        <w:rPr>
          <w:rFonts w:ascii="Arial" w:hAnsi="Arial" w:cs="Arial"/>
          <w:b/>
          <w:color w:val="000000" w:themeColor="text1"/>
          <w:sz w:val="22"/>
          <w:szCs w:val="22"/>
        </w:rPr>
        <w:t>Gesamt-BGF:</w:t>
      </w:r>
      <w:r w:rsidRPr="009A076F">
        <w:rPr>
          <w:rFonts w:ascii="Arial" w:hAnsi="Arial" w:cs="Arial"/>
          <w:color w:val="000000" w:themeColor="text1"/>
          <w:sz w:val="22"/>
          <w:szCs w:val="22"/>
        </w:rPr>
        <w:t xml:space="preserve"> 8.241 </w:t>
      </w:r>
      <w:r w:rsidRPr="009A076F">
        <w:rPr>
          <w:rFonts w:ascii="Arial" w:hAnsi="Arial" w:cs="Arial"/>
          <w:bCs/>
          <w:sz w:val="22"/>
          <w:szCs w:val="22"/>
        </w:rPr>
        <w:t>m</w:t>
      </w:r>
      <w:r w:rsidRPr="009A076F">
        <w:rPr>
          <w:rFonts w:ascii="Arial" w:hAnsi="Arial" w:cs="Arial"/>
          <w:bCs/>
          <w:sz w:val="22"/>
          <w:szCs w:val="22"/>
          <w:vertAlign w:val="superscript"/>
        </w:rPr>
        <w:t>2</w:t>
      </w:r>
    </w:p>
    <w:p w14:paraId="5C57E0A2" w14:textId="0B2652B8" w:rsidR="002B0F4E" w:rsidRPr="002B0F4E" w:rsidRDefault="002B0F4E" w:rsidP="0016293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b/>
          <w:color w:val="000000" w:themeColor="text1"/>
          <w:sz w:val="22"/>
          <w:szCs w:val="22"/>
        </w:rPr>
        <w:t xml:space="preserve">Umbauter Raum: </w:t>
      </w:r>
      <w:r w:rsidRPr="002B0F4E">
        <w:rPr>
          <w:rFonts w:ascii="Arial" w:hAnsi="Arial" w:cs="Arial"/>
          <w:color w:val="000000" w:themeColor="text1"/>
          <w:sz w:val="22"/>
          <w:szCs w:val="22"/>
        </w:rPr>
        <w:t>26.</w:t>
      </w:r>
      <w:r w:rsidR="002D0CAE">
        <w:rPr>
          <w:rFonts w:ascii="Arial" w:hAnsi="Arial" w:cs="Arial"/>
          <w:color w:val="000000" w:themeColor="text1"/>
          <w:sz w:val="22"/>
          <w:szCs w:val="22"/>
        </w:rPr>
        <w:t>7</w:t>
      </w:r>
      <w:r w:rsidR="002D0CAE" w:rsidRPr="002B0F4E">
        <w:rPr>
          <w:rFonts w:ascii="Arial" w:hAnsi="Arial" w:cs="Arial"/>
          <w:color w:val="000000" w:themeColor="text1"/>
          <w:sz w:val="22"/>
          <w:szCs w:val="22"/>
        </w:rPr>
        <w:t xml:space="preserve">00 </w:t>
      </w:r>
      <w:r w:rsidRPr="002B0F4E">
        <w:rPr>
          <w:rFonts w:ascii="Arial" w:hAnsi="Arial" w:cs="Arial"/>
          <w:color w:val="000000" w:themeColor="text1"/>
          <w:sz w:val="22"/>
          <w:szCs w:val="22"/>
        </w:rPr>
        <w:t>m³</w:t>
      </w:r>
    </w:p>
    <w:p w14:paraId="05318FCB" w14:textId="2E3240ED" w:rsidR="00B9380B" w:rsidRDefault="00B9380B"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B9380B">
        <w:rPr>
          <w:rFonts w:ascii="Arial" w:hAnsi="Arial" w:cs="Arial"/>
          <w:b/>
          <w:color w:val="000000" w:themeColor="text1"/>
          <w:sz w:val="22"/>
          <w:szCs w:val="22"/>
        </w:rPr>
        <w:t>Wohn- und Gewerbefläche:</w:t>
      </w:r>
      <w:r>
        <w:rPr>
          <w:rFonts w:ascii="Arial" w:hAnsi="Arial" w:cs="Arial"/>
          <w:color w:val="000000" w:themeColor="text1"/>
          <w:sz w:val="22"/>
          <w:szCs w:val="22"/>
        </w:rPr>
        <w:t xml:space="preserve"> 4.409 m²</w:t>
      </w:r>
    </w:p>
    <w:p w14:paraId="6D4E5062" w14:textId="596602DC" w:rsidR="00B9380B" w:rsidRPr="00B9380B" w:rsidRDefault="00B9380B"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B9380B">
        <w:rPr>
          <w:rFonts w:ascii="Arial" w:hAnsi="Arial" w:cs="Arial"/>
          <w:b/>
          <w:color w:val="000000" w:themeColor="text1"/>
          <w:sz w:val="22"/>
          <w:szCs w:val="22"/>
        </w:rPr>
        <w:t>Wohnfläche:</w:t>
      </w:r>
      <w:r>
        <w:rPr>
          <w:rFonts w:ascii="Arial" w:hAnsi="Arial" w:cs="Arial"/>
          <w:color w:val="000000" w:themeColor="text1"/>
          <w:sz w:val="22"/>
          <w:szCs w:val="22"/>
        </w:rPr>
        <w:t xml:space="preserve"> 3.427 m²</w:t>
      </w:r>
    </w:p>
    <w:p w14:paraId="50580FAC" w14:textId="3107A312" w:rsidR="009A37D9" w:rsidRPr="00904D87" w:rsidRDefault="00B9380B"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b/>
          <w:color w:val="000000" w:themeColor="text1"/>
          <w:sz w:val="22"/>
          <w:szCs w:val="22"/>
        </w:rPr>
        <w:t>Gewerbefläche</w:t>
      </w:r>
      <w:r w:rsidR="009A37D9" w:rsidRPr="00904D87">
        <w:rPr>
          <w:rFonts w:ascii="Arial" w:hAnsi="Arial" w:cs="Arial"/>
          <w:b/>
          <w:color w:val="000000" w:themeColor="text1"/>
          <w:sz w:val="22"/>
          <w:szCs w:val="22"/>
        </w:rPr>
        <w:t xml:space="preserve">: </w:t>
      </w:r>
      <w:r>
        <w:rPr>
          <w:rFonts w:ascii="Arial" w:hAnsi="Arial" w:cs="Arial"/>
          <w:color w:val="000000" w:themeColor="text1"/>
          <w:sz w:val="22"/>
          <w:szCs w:val="22"/>
        </w:rPr>
        <w:t>982</w:t>
      </w:r>
      <w:r w:rsidR="009A37D9" w:rsidRPr="00904D87">
        <w:rPr>
          <w:rFonts w:ascii="Arial" w:hAnsi="Arial" w:cs="Arial"/>
          <w:color w:val="000000" w:themeColor="text1"/>
          <w:sz w:val="22"/>
          <w:szCs w:val="22"/>
        </w:rPr>
        <w:t xml:space="preserve"> </w:t>
      </w:r>
      <w:r w:rsidR="009A37D9" w:rsidRPr="00904D87">
        <w:rPr>
          <w:rFonts w:ascii="Arial" w:hAnsi="Arial" w:cs="Arial"/>
          <w:bCs/>
          <w:sz w:val="22"/>
          <w:szCs w:val="22"/>
        </w:rPr>
        <w:t>m</w:t>
      </w:r>
      <w:r w:rsidR="009A37D9" w:rsidRPr="00904D87">
        <w:rPr>
          <w:rFonts w:ascii="Arial" w:hAnsi="Arial" w:cs="Arial"/>
          <w:bCs/>
          <w:sz w:val="22"/>
          <w:szCs w:val="22"/>
          <w:vertAlign w:val="superscript"/>
        </w:rPr>
        <w:t>2</w:t>
      </w:r>
    </w:p>
    <w:p w14:paraId="7CE46B26" w14:textId="77777777"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 xml:space="preserve">Anzahl Gebäude: </w:t>
      </w:r>
      <w:r w:rsidRPr="00904D87">
        <w:rPr>
          <w:rFonts w:ascii="Arial" w:hAnsi="Arial" w:cs="Arial"/>
          <w:color w:val="000000" w:themeColor="text1"/>
          <w:sz w:val="22"/>
          <w:szCs w:val="22"/>
        </w:rPr>
        <w:t>1 großes Gebäude (Dreiseitquartier)</w:t>
      </w:r>
    </w:p>
    <w:p w14:paraId="65403C0C" w14:textId="4818F232" w:rsidR="00B9380B" w:rsidRPr="00B9380B" w:rsidRDefault="009A37D9" w:rsidP="00B9380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Anzahl Geschosse:</w:t>
      </w:r>
      <w:r w:rsidRPr="00904D87">
        <w:rPr>
          <w:rFonts w:ascii="Arial" w:hAnsi="Arial" w:cs="Arial"/>
          <w:color w:val="000000" w:themeColor="text1"/>
          <w:sz w:val="22"/>
          <w:szCs w:val="22"/>
        </w:rPr>
        <w:t xml:space="preserve"> 3 + Dach, Ecktürme: 5 Geschosse + Kuppel</w:t>
      </w:r>
    </w:p>
    <w:p w14:paraId="33C7B0DB" w14:textId="6945C313" w:rsidR="00B9380B" w:rsidRDefault="00B9380B"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b/>
          <w:color w:val="000000" w:themeColor="text1"/>
          <w:sz w:val="22"/>
          <w:szCs w:val="22"/>
        </w:rPr>
        <w:t>Anzahl Wohneinheiten:</w:t>
      </w:r>
      <w:r>
        <w:rPr>
          <w:rFonts w:ascii="Arial" w:hAnsi="Arial" w:cs="Arial"/>
          <w:color w:val="000000" w:themeColor="text1"/>
          <w:sz w:val="22"/>
          <w:szCs w:val="22"/>
        </w:rPr>
        <w:t xml:space="preserve"> 43</w:t>
      </w:r>
    </w:p>
    <w:p w14:paraId="00105484" w14:textId="07780388" w:rsidR="00B9380B" w:rsidRDefault="00B9380B" w:rsidP="00B9380B">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B9380B">
        <w:rPr>
          <w:rFonts w:ascii="Arial" w:hAnsi="Arial" w:cs="Arial"/>
          <w:color w:val="000000" w:themeColor="text1"/>
          <w:sz w:val="22"/>
          <w:szCs w:val="22"/>
        </w:rPr>
        <w:t>14 Zwei-</w:t>
      </w:r>
      <w:r>
        <w:rPr>
          <w:rFonts w:ascii="Arial" w:hAnsi="Arial" w:cs="Arial"/>
          <w:color w:val="000000" w:themeColor="text1"/>
          <w:sz w:val="22"/>
          <w:szCs w:val="22"/>
        </w:rPr>
        <w:t>Zimmer-Wohnungen, zwischen 52 – 74 m²</w:t>
      </w:r>
    </w:p>
    <w:p w14:paraId="35231258" w14:textId="222C2CEF" w:rsidR="00B9380B" w:rsidRDefault="00B9380B" w:rsidP="00B9380B">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color w:val="000000" w:themeColor="text1"/>
          <w:sz w:val="22"/>
          <w:szCs w:val="22"/>
        </w:rPr>
        <w:t>18 Drei-Zimmer-Wohnungen, zwischen 74 – 106 m²</w:t>
      </w:r>
    </w:p>
    <w:p w14:paraId="13C48CF7" w14:textId="584017A9" w:rsidR="00B9380B" w:rsidRDefault="00B9380B" w:rsidP="00B9380B">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Pr>
          <w:rFonts w:ascii="Arial" w:hAnsi="Arial" w:cs="Arial"/>
          <w:color w:val="000000" w:themeColor="text1"/>
          <w:sz w:val="22"/>
          <w:szCs w:val="22"/>
        </w:rPr>
        <w:t xml:space="preserve">11 </w:t>
      </w:r>
      <w:r w:rsidR="00167190">
        <w:rPr>
          <w:rFonts w:ascii="Arial" w:hAnsi="Arial" w:cs="Arial"/>
          <w:color w:val="000000" w:themeColor="text1"/>
          <w:sz w:val="22"/>
          <w:szCs w:val="22"/>
        </w:rPr>
        <w:t>V</w:t>
      </w:r>
      <w:r w:rsidR="00D27EB6">
        <w:rPr>
          <w:rFonts w:ascii="Arial" w:hAnsi="Arial" w:cs="Arial"/>
          <w:color w:val="000000" w:themeColor="text1"/>
          <w:sz w:val="22"/>
          <w:szCs w:val="22"/>
        </w:rPr>
        <w:t>ier</w:t>
      </w:r>
      <w:r>
        <w:rPr>
          <w:rFonts w:ascii="Arial" w:hAnsi="Arial" w:cs="Arial"/>
          <w:color w:val="000000" w:themeColor="text1"/>
          <w:sz w:val="22"/>
          <w:szCs w:val="22"/>
        </w:rPr>
        <w:t>-Zimmer-Wohnungen, zwischen 89 – 131 m²</w:t>
      </w:r>
    </w:p>
    <w:p w14:paraId="3427787B" w14:textId="47E2CF64" w:rsidR="00B9380B" w:rsidRPr="00F87971" w:rsidRDefault="00B9380B"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F87971">
        <w:rPr>
          <w:rFonts w:ascii="Arial" w:hAnsi="Arial" w:cs="Arial"/>
          <w:b/>
          <w:color w:val="000000" w:themeColor="text1"/>
          <w:sz w:val="22"/>
          <w:szCs w:val="22"/>
        </w:rPr>
        <w:t>Anzahl Gewerbeeinheiten:</w:t>
      </w:r>
      <w:r w:rsidRPr="00F87971">
        <w:rPr>
          <w:rFonts w:ascii="Arial" w:hAnsi="Arial" w:cs="Arial"/>
          <w:color w:val="000000" w:themeColor="text1"/>
          <w:sz w:val="22"/>
          <w:szCs w:val="22"/>
        </w:rPr>
        <w:t xml:space="preserve"> 14 (Größe zwischen ca. 29 – 110 m²)</w:t>
      </w:r>
      <w:r w:rsidR="001F22A8">
        <w:rPr>
          <w:rFonts w:ascii="Arial" w:hAnsi="Arial" w:cs="Arial"/>
          <w:color w:val="000000" w:themeColor="text1"/>
          <w:sz w:val="22"/>
          <w:szCs w:val="22"/>
        </w:rPr>
        <w:t>, jedoch bei Bedarf vari</w:t>
      </w:r>
      <w:r w:rsidR="00D27EB6">
        <w:rPr>
          <w:rFonts w:ascii="Arial" w:hAnsi="Arial" w:cs="Arial"/>
          <w:color w:val="000000" w:themeColor="text1"/>
          <w:sz w:val="22"/>
          <w:szCs w:val="22"/>
        </w:rPr>
        <w:t>abel erweiterbar</w:t>
      </w:r>
    </w:p>
    <w:p w14:paraId="3E27D0A6" w14:textId="12C3C64C" w:rsidR="009A37D9" w:rsidRPr="00F87971" w:rsidRDefault="00F87971"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F87971">
        <w:rPr>
          <w:rFonts w:ascii="Arial" w:hAnsi="Arial" w:cs="Arial"/>
          <w:b/>
          <w:color w:val="000000" w:themeColor="text1"/>
          <w:sz w:val="22"/>
          <w:szCs w:val="22"/>
        </w:rPr>
        <w:t>Gebäudehöhe</w:t>
      </w:r>
      <w:r w:rsidR="009A37D9" w:rsidRPr="00F87971">
        <w:rPr>
          <w:rFonts w:ascii="Arial" w:hAnsi="Arial" w:cs="Arial"/>
          <w:b/>
          <w:color w:val="000000" w:themeColor="text1"/>
          <w:sz w:val="22"/>
          <w:szCs w:val="22"/>
        </w:rPr>
        <w:t xml:space="preserve">: </w:t>
      </w:r>
      <w:r w:rsidR="00D27EB6">
        <w:rPr>
          <w:rFonts w:ascii="Arial" w:hAnsi="Arial" w:cs="Arial"/>
          <w:color w:val="000000" w:themeColor="text1"/>
          <w:sz w:val="22"/>
          <w:szCs w:val="22"/>
        </w:rPr>
        <w:t>ca. 13,40 – 14,70</w:t>
      </w:r>
      <w:r w:rsidR="009A37D9" w:rsidRPr="009A076F">
        <w:rPr>
          <w:rFonts w:ascii="Arial" w:hAnsi="Arial" w:cs="Arial"/>
          <w:color w:val="000000" w:themeColor="text1"/>
          <w:sz w:val="22"/>
          <w:szCs w:val="22"/>
        </w:rPr>
        <w:t xml:space="preserve"> </w:t>
      </w:r>
      <w:r w:rsidR="009A37D9" w:rsidRPr="009A076F">
        <w:rPr>
          <w:rFonts w:ascii="Arial" w:hAnsi="Arial" w:cs="Arial"/>
          <w:bCs/>
          <w:sz w:val="22"/>
          <w:szCs w:val="22"/>
        </w:rPr>
        <w:t>m</w:t>
      </w:r>
      <w:r w:rsidR="009A37D9" w:rsidRPr="00F87971">
        <w:rPr>
          <w:rFonts w:ascii="Arial" w:hAnsi="Arial" w:cs="Arial"/>
          <w:bCs/>
          <w:sz w:val="22"/>
          <w:szCs w:val="22"/>
        </w:rPr>
        <w:t xml:space="preserve"> (</w:t>
      </w:r>
      <w:proofErr w:type="spellStart"/>
      <w:r w:rsidR="009A37D9" w:rsidRPr="00F87971">
        <w:rPr>
          <w:rFonts w:ascii="Arial" w:hAnsi="Arial" w:cs="Arial"/>
          <w:bCs/>
          <w:sz w:val="22"/>
          <w:szCs w:val="22"/>
        </w:rPr>
        <w:t>Turmhöhe</w:t>
      </w:r>
      <w:proofErr w:type="spellEnd"/>
      <w:r w:rsidR="009A37D9" w:rsidRPr="00F87971">
        <w:rPr>
          <w:rFonts w:ascii="Arial" w:hAnsi="Arial" w:cs="Arial"/>
          <w:bCs/>
          <w:sz w:val="22"/>
          <w:szCs w:val="22"/>
        </w:rPr>
        <w:t>: 21 m bis zur Kuppelspitze)</w:t>
      </w:r>
    </w:p>
    <w:p w14:paraId="57FACC54" w14:textId="5F26716F" w:rsidR="00C32274" w:rsidRDefault="00C32274"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C32274">
        <w:rPr>
          <w:rFonts w:ascii="Arial" w:hAnsi="Arial" w:cs="Arial"/>
          <w:b/>
          <w:color w:val="000000" w:themeColor="text1"/>
          <w:sz w:val="22"/>
          <w:szCs w:val="22"/>
        </w:rPr>
        <w:t>PKW-Stellplätze:</w:t>
      </w:r>
      <w:r>
        <w:rPr>
          <w:rFonts w:ascii="Arial" w:hAnsi="Arial" w:cs="Arial"/>
          <w:color w:val="000000" w:themeColor="text1"/>
          <w:sz w:val="22"/>
          <w:szCs w:val="22"/>
        </w:rPr>
        <w:t xml:space="preserve"> 41 Außenstellplätze (Hof), davon 36 überdacht und 4 behindertengerecht</w:t>
      </w:r>
    </w:p>
    <w:p w14:paraId="06B1696F" w14:textId="0A357579" w:rsidR="00C32274" w:rsidRPr="00C32274" w:rsidRDefault="00C32274"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C32274">
        <w:rPr>
          <w:rFonts w:ascii="Arial" w:hAnsi="Arial" w:cs="Arial"/>
          <w:b/>
          <w:color w:val="000000" w:themeColor="text1"/>
          <w:sz w:val="22"/>
          <w:szCs w:val="22"/>
        </w:rPr>
        <w:t>Fahrrad-Stellplätze:</w:t>
      </w:r>
      <w:r>
        <w:rPr>
          <w:rFonts w:ascii="Arial" w:hAnsi="Arial" w:cs="Arial"/>
          <w:color w:val="000000" w:themeColor="text1"/>
          <w:sz w:val="22"/>
          <w:szCs w:val="22"/>
        </w:rPr>
        <w:t xml:space="preserve"> 33 überdachte Stellplätze im Hof</w:t>
      </w:r>
    </w:p>
    <w:p w14:paraId="187C35B1" w14:textId="2D4C2022"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Besonderheiten</w:t>
      </w:r>
      <w:r w:rsidRPr="00904D87">
        <w:rPr>
          <w:rFonts w:ascii="Arial" w:hAnsi="Arial" w:cs="Arial"/>
          <w:color w:val="000000" w:themeColor="text1"/>
          <w:sz w:val="22"/>
          <w:szCs w:val="22"/>
        </w:rPr>
        <w:t xml:space="preserve">: </w:t>
      </w:r>
      <w:r w:rsidR="00B9380B">
        <w:rPr>
          <w:rFonts w:ascii="Arial" w:hAnsi="Arial" w:cs="Arial"/>
          <w:color w:val="000000" w:themeColor="text1"/>
          <w:sz w:val="22"/>
          <w:szCs w:val="22"/>
        </w:rPr>
        <w:t xml:space="preserve">Die Fassade gliedert sich optisch an den drei Außenseiten in 17 Einzelhäuser und 2 Türme auf. Jede Wohnung verfügt über Balkon, Loggia oder Terrasse. </w:t>
      </w:r>
      <w:r w:rsidR="00C32274">
        <w:rPr>
          <w:rFonts w:ascii="Arial" w:hAnsi="Arial" w:cs="Arial"/>
          <w:color w:val="000000" w:themeColor="text1"/>
          <w:sz w:val="22"/>
          <w:szCs w:val="22"/>
        </w:rPr>
        <w:t xml:space="preserve">Von insgesamt 43 Wohnungen haben 17 barrierefreie Grundrisse. </w:t>
      </w:r>
      <w:r w:rsidR="00B9380B">
        <w:rPr>
          <w:rFonts w:ascii="Arial" w:hAnsi="Arial" w:cs="Arial"/>
          <w:color w:val="000000" w:themeColor="text1"/>
          <w:sz w:val="22"/>
          <w:szCs w:val="22"/>
        </w:rPr>
        <w:t xml:space="preserve">Die Architektur ist am historischen Vorbild orientiert, vermittelt den Eindruck einer gewachsenen Struktur. </w:t>
      </w:r>
      <w:r w:rsidR="00C32274">
        <w:rPr>
          <w:rFonts w:ascii="Arial" w:hAnsi="Arial" w:cs="Arial"/>
          <w:color w:val="000000" w:themeColor="text1"/>
          <w:sz w:val="22"/>
          <w:szCs w:val="22"/>
        </w:rPr>
        <w:t>Es entsteht sowohl Miet- als auch Eigentums-Wohnraum in verschiedenen, bedarfsgerechten Größen der einzelnen Einheiten.</w:t>
      </w:r>
    </w:p>
    <w:p w14:paraId="7024826B" w14:textId="2954C2F3"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 xml:space="preserve">Baustart: </w:t>
      </w:r>
      <w:proofErr w:type="spellStart"/>
      <w:r w:rsidR="00B9380B">
        <w:rPr>
          <w:rFonts w:ascii="Arial" w:hAnsi="Arial" w:cs="Arial"/>
          <w:color w:val="000000" w:themeColor="text1"/>
          <w:sz w:val="22"/>
          <w:szCs w:val="22"/>
        </w:rPr>
        <w:t>vsl</w:t>
      </w:r>
      <w:proofErr w:type="spellEnd"/>
      <w:r w:rsidR="00B9380B">
        <w:rPr>
          <w:rFonts w:ascii="Arial" w:hAnsi="Arial" w:cs="Arial"/>
          <w:color w:val="000000" w:themeColor="text1"/>
          <w:sz w:val="22"/>
          <w:szCs w:val="22"/>
        </w:rPr>
        <w:t>. Frühjahr 2022</w:t>
      </w:r>
    </w:p>
    <w:p w14:paraId="43AC28C6" w14:textId="131A28BA"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 xml:space="preserve">Fertigstellung: </w:t>
      </w:r>
      <w:r w:rsidRPr="00904D87">
        <w:rPr>
          <w:rFonts w:ascii="Arial" w:hAnsi="Arial" w:cs="Arial"/>
          <w:color w:val="000000" w:themeColor="text1"/>
          <w:sz w:val="22"/>
          <w:szCs w:val="22"/>
        </w:rPr>
        <w:t>ab Baugenehmigung ca. 2</w:t>
      </w:r>
      <w:r w:rsidR="00B113CF" w:rsidRPr="00904D87">
        <w:rPr>
          <w:rFonts w:ascii="Arial" w:hAnsi="Arial" w:cs="Arial"/>
          <w:color w:val="000000" w:themeColor="text1"/>
          <w:sz w:val="22"/>
          <w:szCs w:val="22"/>
        </w:rPr>
        <w:t xml:space="preserve"> - 3</w:t>
      </w:r>
      <w:r w:rsidRPr="00904D87">
        <w:rPr>
          <w:rFonts w:ascii="Arial" w:hAnsi="Arial" w:cs="Arial"/>
          <w:color w:val="000000" w:themeColor="text1"/>
          <w:sz w:val="22"/>
          <w:szCs w:val="22"/>
        </w:rPr>
        <w:t xml:space="preserve"> Jahre</w:t>
      </w:r>
    </w:p>
    <w:p w14:paraId="3EA50EF8" w14:textId="70D9A919" w:rsidR="009A37D9" w:rsidRPr="00904D87" w:rsidRDefault="009A37D9" w:rsidP="009A37D9">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rFonts w:ascii="Arial" w:hAnsi="Arial" w:cs="Arial"/>
          <w:color w:val="000000" w:themeColor="text1"/>
          <w:sz w:val="22"/>
          <w:szCs w:val="22"/>
        </w:rPr>
      </w:pPr>
      <w:r w:rsidRPr="00904D87">
        <w:rPr>
          <w:rFonts w:ascii="Arial" w:hAnsi="Arial" w:cs="Arial"/>
          <w:b/>
          <w:color w:val="000000" w:themeColor="text1"/>
          <w:sz w:val="22"/>
          <w:szCs w:val="22"/>
        </w:rPr>
        <w:t xml:space="preserve">Investitionssumme: </w:t>
      </w:r>
      <w:r w:rsidR="006E16A1">
        <w:rPr>
          <w:rFonts w:ascii="Arial" w:hAnsi="Arial" w:cs="Arial"/>
          <w:color w:val="000000" w:themeColor="text1"/>
          <w:sz w:val="22"/>
          <w:szCs w:val="22"/>
        </w:rPr>
        <w:t>16 bis 18</w:t>
      </w:r>
      <w:r w:rsidRPr="00904D87">
        <w:rPr>
          <w:rFonts w:ascii="Arial" w:hAnsi="Arial" w:cs="Arial"/>
          <w:color w:val="000000" w:themeColor="text1"/>
          <w:sz w:val="22"/>
          <w:szCs w:val="22"/>
        </w:rPr>
        <w:t xml:space="preserve"> Mio. Euro</w:t>
      </w:r>
    </w:p>
    <w:p w14:paraId="39411665" w14:textId="77777777" w:rsidR="009A37D9" w:rsidRDefault="009A37D9">
      <w:pPr>
        <w:pStyle w:val="KeinLeerraum"/>
        <w:spacing w:after="120"/>
      </w:pPr>
    </w:p>
    <w:p w14:paraId="328373E6" w14:textId="77777777" w:rsidR="007D6F4C" w:rsidRDefault="007D6F4C">
      <w:pPr>
        <w:pStyle w:val="KeinLeerraum"/>
        <w:spacing w:after="120"/>
      </w:pPr>
    </w:p>
    <w:p w14:paraId="7063216C" w14:textId="77777777" w:rsidR="00452238" w:rsidRDefault="00452238">
      <w:pPr>
        <w:pStyle w:val="KeinLeerraum"/>
        <w:spacing w:after="120"/>
      </w:pPr>
    </w:p>
    <w:p w14:paraId="7F1EDE05" w14:textId="77777777" w:rsidR="007D6F4C" w:rsidRDefault="007D6F4C" w:rsidP="007D6F4C">
      <w:pPr>
        <w:pStyle w:val="KeinLeerraum"/>
        <w:spacing w:line="400" w:lineRule="atLeast"/>
        <w:jc w:val="both"/>
        <w:rPr>
          <w:rFonts w:ascii="Arial" w:eastAsia="Arial" w:hAnsi="Arial" w:cs="Arial"/>
          <w:b/>
          <w:bCs/>
        </w:rPr>
      </w:pPr>
      <w:r>
        <w:rPr>
          <w:rFonts w:ascii="Arial" w:hAnsi="Arial"/>
          <w:b/>
          <w:bCs/>
        </w:rPr>
        <w:t>Über W&amp;N</w:t>
      </w:r>
    </w:p>
    <w:p w14:paraId="5E386F4F" w14:textId="77777777" w:rsidR="007D6F4C" w:rsidRDefault="007D6F4C" w:rsidP="007D6F4C">
      <w:pPr>
        <w:spacing w:after="120" w:line="240" w:lineRule="auto"/>
        <w:jc w:val="both"/>
        <w:rPr>
          <w:rFonts w:ascii="Arial" w:eastAsia="Arial" w:hAnsi="Arial" w:cs="Arial"/>
        </w:rPr>
      </w:pPr>
      <w:r>
        <w:rPr>
          <w:rFonts w:ascii="Arial" w:hAnsi="Arial"/>
        </w:rPr>
        <w:t xml:space="preserve">Die W&amp;N Immobilien-Gruppe (W&amp;N Immobilien-Vertriebsgesellschaft mbH), gegründet 1996, ist auf die Projektentwicklung und Vermarktung von Immobilien als Kapitalanlage oder zur Altersvorsorge spezialisiert. Heute ist das mittelständische Unternehmen mit über 40 Mitarbeitern in den Wachstumsmärkten Berlin, Hamburg und Bayern aktiv und zählt im Segment Ferienimmobilien zu den Marktführern an der Ostsee. Das Leistungsspektrum reicht von der Entwicklung individueller Vertriebskonzepte und der Objektvermittlung über die Begleitung kompletter Kaufabwicklungen bis zu anspruchsvollen </w:t>
      </w:r>
      <w:proofErr w:type="spellStart"/>
      <w:r>
        <w:rPr>
          <w:rFonts w:ascii="Arial" w:hAnsi="Arial"/>
        </w:rPr>
        <w:t>Immobiliendevelopments</w:t>
      </w:r>
      <w:proofErr w:type="spellEnd"/>
      <w:r>
        <w:rPr>
          <w:rFonts w:ascii="Arial" w:hAnsi="Arial"/>
        </w:rPr>
        <w:t xml:space="preserve">. Moderne Wohn-, Hotel- und Ferienanlagen zählen dabei zum Kerngeschäft. W&amp;N übernimmt sowohl die Akquisition, Entwicklung und den Verkauf von Grundstücken als auch von Wohn-, Gewerbe- und Ferienobjekten. Darüber hinaus berät W&amp;N Städte, Gemeinden und Kreise wie auch Bauträger und Investoren bei der Initiierung neuer Bauvorhaben. Jahrzehntelange Erfahrung in der Immobilienwirtschaft, umfassende Fachkenntnis und eine profunde, individuelle Kundenberatung kennzeichnen die Expertise. Mit Hauptsitz in Dachau bei München verfügt die W&amp;N Immobilien-Gruppe über Niederlassungen in Berlin, Warnemünde und </w:t>
      </w:r>
      <w:proofErr w:type="spellStart"/>
      <w:r>
        <w:rPr>
          <w:rFonts w:ascii="Arial" w:hAnsi="Arial"/>
        </w:rPr>
        <w:t>Börgerende</w:t>
      </w:r>
      <w:proofErr w:type="spellEnd"/>
      <w:r>
        <w:rPr>
          <w:rFonts w:ascii="Arial" w:hAnsi="Arial"/>
        </w:rPr>
        <w:t xml:space="preserve"> und ist an verschiedenen Standorten mit Vertriebsbüros vertreten, wie z. B. in </w:t>
      </w:r>
      <w:proofErr w:type="spellStart"/>
      <w:r w:rsidRPr="000C6A8E">
        <w:rPr>
          <w:rFonts w:ascii="Arial" w:hAnsi="Arial"/>
        </w:rPr>
        <w:t>Großenbrode</w:t>
      </w:r>
      <w:proofErr w:type="spellEnd"/>
      <w:r>
        <w:rPr>
          <w:rFonts w:ascii="Arial" w:hAnsi="Arial"/>
        </w:rPr>
        <w:t xml:space="preserve">, Wismar oder </w:t>
      </w:r>
      <w:r w:rsidRPr="000C6A8E">
        <w:rPr>
          <w:rFonts w:ascii="Arial" w:hAnsi="Arial"/>
        </w:rPr>
        <w:t>Scharbeutz</w:t>
      </w:r>
      <w:r>
        <w:rPr>
          <w:rFonts w:ascii="Arial" w:hAnsi="Arial"/>
        </w:rPr>
        <w:t xml:space="preserve">. Kunden sind zum einen private Käufer und Anleger und zum anderen professionelle Akteure der Bau-, Immobilien- und Finanzwirtschaft wie institutionelle Anleger, private Investoren, Bauträger, Banken, Projektentwickler, Betreiber, Behörden und Architekten. W&amp;N versteht Immobilien ebenso als soziales Bedürfnis wie als Wertanlage. Auf dieser Basis entwickelt das Unternehmen sorgfältig ausgearbeitete, langfristig tragfähige Konzepte für Immobilien mit Wertsteigerungspotenzial. </w:t>
      </w:r>
    </w:p>
    <w:p w14:paraId="36130F87" w14:textId="77777777" w:rsidR="007D6F4C" w:rsidRDefault="007D6F4C" w:rsidP="007D6F4C">
      <w:pPr>
        <w:spacing w:after="120" w:line="240" w:lineRule="auto"/>
        <w:jc w:val="both"/>
      </w:pPr>
    </w:p>
    <w:p w14:paraId="1447821E" w14:textId="77777777" w:rsidR="007D6F4C" w:rsidRDefault="007D6F4C" w:rsidP="007D6F4C">
      <w:pPr>
        <w:pStyle w:val="KeinLeerraum"/>
        <w:spacing w:after="120"/>
        <w:rPr>
          <w:rStyle w:val="Ohne"/>
          <w:rFonts w:ascii="Arial" w:eastAsia="Arial" w:hAnsi="Arial" w:cs="Arial"/>
          <w:sz w:val="4"/>
          <w:szCs w:val="4"/>
        </w:rPr>
      </w:pPr>
      <w:r>
        <w:rPr>
          <w:rFonts w:ascii="Arial" w:hAnsi="Arial"/>
          <w:sz w:val="20"/>
          <w:szCs w:val="20"/>
        </w:rPr>
        <w:t xml:space="preserve">W&amp;N Immobilien-Gruppe, Newtonstr. 3, 85221 Dachau, Tel.: +49 8131 25858, </w:t>
      </w:r>
      <w:hyperlink r:id="rId7" w:history="1">
        <w:r>
          <w:rPr>
            <w:rStyle w:val="Hyperlink0"/>
          </w:rPr>
          <w:t>www.w-n-v.de</w:t>
        </w:r>
      </w:hyperlink>
    </w:p>
    <w:p w14:paraId="165764BC" w14:textId="77777777" w:rsidR="007D6F4C" w:rsidRDefault="007D6F4C" w:rsidP="007D6F4C">
      <w:pPr>
        <w:pStyle w:val="KeinLeerraum"/>
        <w:spacing w:after="120"/>
        <w:rPr>
          <w:rStyle w:val="Ohne"/>
          <w:rFonts w:ascii="Arial" w:hAnsi="Arial"/>
          <w:sz w:val="20"/>
          <w:szCs w:val="20"/>
        </w:rPr>
      </w:pPr>
      <w:r>
        <w:rPr>
          <w:rStyle w:val="Ohne"/>
          <w:rFonts w:ascii="Arial" w:hAnsi="Arial"/>
          <w:b/>
          <w:bCs/>
          <w:sz w:val="20"/>
          <w:szCs w:val="20"/>
        </w:rPr>
        <w:t xml:space="preserve">Pressekontakt: </w:t>
      </w:r>
      <w:r>
        <w:rPr>
          <w:rStyle w:val="Ohne"/>
          <w:rFonts w:ascii="Arial" w:hAnsi="Arial"/>
          <w:sz w:val="20"/>
          <w:szCs w:val="20"/>
        </w:rPr>
        <w:t xml:space="preserve">Irmelin Ehrig (Ehrig &amp; Partner), Berlin, 0049 – (0)30 –  21 96 96 46 </w:t>
      </w:r>
      <w:r>
        <w:rPr>
          <w:rStyle w:val="Ohne"/>
          <w:rFonts w:ascii="Arial Unicode MS" w:eastAsia="Arial Unicode MS" w:hAnsi="Arial Unicode MS" w:cs="Arial Unicode MS"/>
          <w:sz w:val="20"/>
          <w:szCs w:val="20"/>
        </w:rPr>
        <w:br/>
      </w:r>
      <w:r>
        <w:rPr>
          <w:rStyle w:val="Ohne"/>
          <w:rFonts w:ascii="Arial" w:hAnsi="Arial"/>
          <w:sz w:val="20"/>
          <w:szCs w:val="20"/>
        </w:rPr>
        <w:t>mobil 0179 – 686 04 76</w:t>
      </w:r>
    </w:p>
    <w:p w14:paraId="7801FB9E" w14:textId="77777777" w:rsidR="007D6F4C" w:rsidRPr="00904D87" w:rsidRDefault="007D6F4C">
      <w:pPr>
        <w:pStyle w:val="KeinLeerraum"/>
        <w:spacing w:after="120"/>
      </w:pPr>
    </w:p>
    <w:sectPr w:rsidR="007D6F4C" w:rsidRPr="00904D87" w:rsidSect="00AA6DF5">
      <w:headerReference w:type="even" r:id="rId8"/>
      <w:headerReference w:type="default" r:id="rId9"/>
      <w:footerReference w:type="even" r:id="rId10"/>
      <w:footerReference w:type="default" r:id="rId11"/>
      <w:headerReference w:type="first" r:id="rId12"/>
      <w:footerReference w:type="first" r:id="rId13"/>
      <w:pgSz w:w="11900" w:h="16840"/>
      <w:pgMar w:top="2505" w:right="1552" w:bottom="851" w:left="141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291FC" w14:textId="77777777" w:rsidR="00470441" w:rsidRDefault="00470441">
      <w:pPr>
        <w:spacing w:after="0" w:line="240" w:lineRule="auto"/>
      </w:pPr>
      <w:r>
        <w:separator/>
      </w:r>
    </w:p>
  </w:endnote>
  <w:endnote w:type="continuationSeparator" w:id="0">
    <w:p w14:paraId="6853A4B9" w14:textId="77777777" w:rsidR="00470441" w:rsidRDefault="0047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ProCon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A145" w14:textId="77777777" w:rsidR="00967234" w:rsidRDefault="009672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8583" w14:textId="77777777" w:rsidR="002A6DE4" w:rsidRDefault="002A6DE4">
    <w:pPr>
      <w:rPr>
        <w:rFonts w:ascii="Arial" w:hAnsi="Arial"/>
        <w:b/>
        <w:bCs/>
        <w:color w:val="003399"/>
        <w:u w:color="003399"/>
      </w:rPr>
    </w:pPr>
  </w:p>
  <w:p w14:paraId="2B2AE3FE" w14:textId="77777777" w:rsidR="007D4444" w:rsidRDefault="003F5D97" w:rsidP="007D4444">
    <w:pPr>
      <w:rPr>
        <w:rFonts w:ascii="Times New Roman" w:eastAsia="Times New Roman" w:hAnsi="Times New Roman" w:cs="Times New Roman"/>
        <w:color w:val="auto"/>
        <w:sz w:val="24"/>
        <w:szCs w:val="24"/>
        <w14:textOutline w14:w="0" w14:cap="rnd" w14:cmpd="sng" w14:algn="ctr">
          <w14:noFill/>
          <w14:prstDash w14:val="solid"/>
          <w14:bevel/>
        </w14:textOutline>
      </w:rPr>
    </w:pPr>
    <w:r w:rsidRPr="007D4444">
      <w:rPr>
        <w:rFonts w:ascii="Arial" w:hAnsi="Arial"/>
        <w:b/>
        <w:bCs/>
        <w:color w:val="003399"/>
        <w:u w:color="003399"/>
      </w:rPr>
      <w:t>Link zum Bildmaterial:</w:t>
    </w:r>
    <w:r w:rsidR="00BC3D65" w:rsidRPr="007D4444">
      <w:rPr>
        <w:rFonts w:ascii="Arial" w:hAnsi="Arial"/>
        <w:color w:val="003399"/>
        <w:u w:color="003399"/>
      </w:rPr>
      <w:t xml:space="preserve"> </w:t>
    </w:r>
    <w:hyperlink r:id="rId1" w:history="1">
      <w:r w:rsidR="007D4444" w:rsidRPr="007D4444">
        <w:rPr>
          <w:rStyle w:val="Hyperlink"/>
          <w:rFonts w:eastAsia="Times New Roman"/>
          <w:b/>
        </w:rPr>
        <w:t>https://</w:t>
      </w:r>
      <w:r w:rsidR="007D4444" w:rsidRPr="007D4444">
        <w:rPr>
          <w:rStyle w:val="Hyperlink"/>
          <w:rFonts w:eastAsia="Times New Roman"/>
          <w:b/>
          <w:color w:val="365F91" w:themeColor="accent1" w:themeShade="BF"/>
        </w:rPr>
        <w:t>w-n-v.de/presse/HanseQuartier.html</w:t>
      </w:r>
    </w:hyperlink>
  </w:p>
  <w:p w14:paraId="418AB966" w14:textId="08E74411" w:rsidR="00BC3D65" w:rsidRPr="00BC3D65" w:rsidRDefault="00BC3D65" w:rsidP="00BC3D65">
    <w:pPr>
      <w:rPr>
        <w:rFonts w:ascii="Arial" w:hAnsi="Arial"/>
        <w:b/>
        <w:bCs/>
        <w:color w:val="003399"/>
        <w:u w:color="003399"/>
      </w:rPr>
    </w:pPr>
  </w:p>
  <w:p w14:paraId="01F74A7C" w14:textId="77777777" w:rsidR="002A6DE4" w:rsidRDefault="002A6D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0F1E" w14:textId="77777777" w:rsidR="00967234" w:rsidRDefault="009672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E8729" w14:textId="77777777" w:rsidR="00470441" w:rsidRDefault="00470441">
      <w:pPr>
        <w:spacing w:after="0" w:line="240" w:lineRule="auto"/>
      </w:pPr>
      <w:r>
        <w:separator/>
      </w:r>
    </w:p>
  </w:footnote>
  <w:footnote w:type="continuationSeparator" w:id="0">
    <w:p w14:paraId="140CEAEB" w14:textId="77777777" w:rsidR="00470441" w:rsidRDefault="0047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C289" w14:textId="77777777" w:rsidR="00967234" w:rsidRDefault="009672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1452" w14:textId="77777777" w:rsidR="002A6DE4" w:rsidRDefault="003F5D97">
    <w:pPr>
      <w:pStyle w:val="Kopfzeile"/>
      <w:tabs>
        <w:tab w:val="clear" w:pos="9072"/>
        <w:tab w:val="right" w:pos="9046"/>
      </w:tabs>
    </w:pPr>
    <w:r>
      <w:rPr>
        <w:rFonts w:ascii="Times New Roman" w:hAnsi="Times New Roman"/>
        <w:noProof/>
        <w:color w:val="0000FF"/>
        <w:sz w:val="24"/>
        <w:szCs w:val="24"/>
        <w:u w:color="0000FF"/>
        <w:lang w:val="en-US" w:eastAsia="en-US"/>
      </w:rPr>
      <w:drawing>
        <wp:inline distT="0" distB="0" distL="0" distR="0" wp14:anchorId="7C0FDDC5" wp14:editId="07BBB90B">
          <wp:extent cx="5362575" cy="552450"/>
          <wp:effectExtent l="0" t="0" r="0" b="0"/>
          <wp:docPr id="5" name="officeArt object" descr="W&amp;N Immobilien-Vertriebsgesellschaft"/>
          <wp:cNvGraphicFramePr/>
          <a:graphic xmlns:a="http://schemas.openxmlformats.org/drawingml/2006/main">
            <a:graphicData uri="http://schemas.openxmlformats.org/drawingml/2006/picture">
              <pic:pic xmlns:pic="http://schemas.openxmlformats.org/drawingml/2006/picture">
                <pic:nvPicPr>
                  <pic:cNvPr id="1073741825" name="W&amp;N Immobilien-Vertriebsgesellschaft" descr="W&amp;N Immobilien-Vertriebsgesellschaft"/>
                  <pic:cNvPicPr>
                    <a:picLocks noChangeAspect="1"/>
                  </pic:cNvPicPr>
                </pic:nvPicPr>
                <pic:blipFill>
                  <a:blip r:embed="rId1">
                    <a:extLst/>
                  </a:blip>
                  <a:stretch>
                    <a:fillRect/>
                  </a:stretch>
                </pic:blipFill>
                <pic:spPr>
                  <a:xfrm>
                    <a:off x="0" y="0"/>
                    <a:ext cx="5362575" cy="5524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1802" w14:textId="77777777" w:rsidR="00967234" w:rsidRDefault="009672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583"/>
    <w:multiLevelType w:val="hybridMultilevel"/>
    <w:tmpl w:val="8CD6569E"/>
    <w:numStyleLink w:val="ImportierterStil1"/>
  </w:abstractNum>
  <w:abstractNum w:abstractNumId="1" w15:restartNumberingAfterBreak="0">
    <w:nsid w:val="231936E1"/>
    <w:multiLevelType w:val="hybridMultilevel"/>
    <w:tmpl w:val="0CE870E0"/>
    <w:styleLink w:val="ImportierterStil10"/>
    <w:lvl w:ilvl="0" w:tplc="D90AEF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E94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22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A7A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7475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98A0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D46D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86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AA8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1D487C"/>
    <w:multiLevelType w:val="hybridMultilevel"/>
    <w:tmpl w:val="0CE870E0"/>
    <w:numStyleLink w:val="ImportierterStil10"/>
  </w:abstractNum>
  <w:abstractNum w:abstractNumId="3" w15:restartNumberingAfterBreak="0">
    <w:nsid w:val="27D417AA"/>
    <w:multiLevelType w:val="hybridMultilevel"/>
    <w:tmpl w:val="FFDC4E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A687736"/>
    <w:multiLevelType w:val="hybridMultilevel"/>
    <w:tmpl w:val="3D7050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44849CF"/>
    <w:multiLevelType w:val="hybridMultilevel"/>
    <w:tmpl w:val="8CD6569E"/>
    <w:styleLink w:val="ImportierterStil1"/>
    <w:lvl w:ilvl="0" w:tplc="4B44D05A">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DE49FE">
      <w:start w:val="1"/>
      <w:numFmt w:val="bullet"/>
      <w:lvlText w:val="·"/>
      <w:lvlJc w:val="left"/>
      <w:pPr>
        <w:tabs>
          <w:tab w:val="left" w:pos="360"/>
        </w:tabs>
        <w:ind w:left="107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88128">
      <w:start w:val="1"/>
      <w:numFmt w:val="bullet"/>
      <w:lvlText w:val="·"/>
      <w:lvlJc w:val="left"/>
      <w:pPr>
        <w:tabs>
          <w:tab w:val="left" w:pos="360"/>
        </w:tabs>
        <w:ind w:left="179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8EEB8">
      <w:start w:val="1"/>
      <w:numFmt w:val="bullet"/>
      <w:lvlText w:val="·"/>
      <w:lvlJc w:val="left"/>
      <w:pPr>
        <w:tabs>
          <w:tab w:val="left" w:pos="360"/>
        </w:tabs>
        <w:ind w:left="251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F427B2">
      <w:start w:val="1"/>
      <w:numFmt w:val="bullet"/>
      <w:lvlText w:val="·"/>
      <w:lvlJc w:val="left"/>
      <w:pPr>
        <w:tabs>
          <w:tab w:val="left" w:pos="360"/>
        </w:tabs>
        <w:ind w:left="323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4E4BC">
      <w:start w:val="1"/>
      <w:numFmt w:val="bullet"/>
      <w:lvlText w:val="·"/>
      <w:lvlJc w:val="left"/>
      <w:pPr>
        <w:tabs>
          <w:tab w:val="left" w:pos="360"/>
        </w:tabs>
        <w:ind w:left="395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CCB68">
      <w:start w:val="1"/>
      <w:numFmt w:val="bullet"/>
      <w:lvlText w:val="·"/>
      <w:lvlJc w:val="left"/>
      <w:pPr>
        <w:tabs>
          <w:tab w:val="left" w:pos="360"/>
        </w:tabs>
        <w:ind w:left="467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5E99D0">
      <w:start w:val="1"/>
      <w:numFmt w:val="bullet"/>
      <w:lvlText w:val="·"/>
      <w:lvlJc w:val="left"/>
      <w:pPr>
        <w:tabs>
          <w:tab w:val="left" w:pos="360"/>
        </w:tabs>
        <w:ind w:left="539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20A43E">
      <w:start w:val="1"/>
      <w:numFmt w:val="bullet"/>
      <w:lvlText w:val="·"/>
      <w:lvlJc w:val="left"/>
      <w:pPr>
        <w:tabs>
          <w:tab w:val="left" w:pos="360"/>
        </w:tabs>
        <w:ind w:left="6117"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C3715D8"/>
    <w:multiLevelType w:val="hybridMultilevel"/>
    <w:tmpl w:val="4E3E3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de-DE" w:vendorID="64" w:dllVersion="131078" w:nlCheck="1" w:checkStyle="1"/>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E4"/>
    <w:rsid w:val="00004D51"/>
    <w:rsid w:val="000139F1"/>
    <w:rsid w:val="000143D3"/>
    <w:rsid w:val="000232F2"/>
    <w:rsid w:val="000237B7"/>
    <w:rsid w:val="00033428"/>
    <w:rsid w:val="000355FD"/>
    <w:rsid w:val="00037323"/>
    <w:rsid w:val="00042BC5"/>
    <w:rsid w:val="0004467D"/>
    <w:rsid w:val="00046C61"/>
    <w:rsid w:val="00053146"/>
    <w:rsid w:val="00054CFD"/>
    <w:rsid w:val="00063A67"/>
    <w:rsid w:val="0008584F"/>
    <w:rsid w:val="000862DD"/>
    <w:rsid w:val="00086ACC"/>
    <w:rsid w:val="000968AE"/>
    <w:rsid w:val="000A2866"/>
    <w:rsid w:val="000A6E93"/>
    <w:rsid w:val="000A78A4"/>
    <w:rsid w:val="000B0523"/>
    <w:rsid w:val="000C2A1F"/>
    <w:rsid w:val="000C6A8E"/>
    <w:rsid w:val="000C7C00"/>
    <w:rsid w:val="000D0737"/>
    <w:rsid w:val="000D43A6"/>
    <w:rsid w:val="000D4A09"/>
    <w:rsid w:val="000D63F9"/>
    <w:rsid w:val="000E4DA7"/>
    <w:rsid w:val="000F160A"/>
    <w:rsid w:val="000F4F90"/>
    <w:rsid w:val="00103A7B"/>
    <w:rsid w:val="00110025"/>
    <w:rsid w:val="00111864"/>
    <w:rsid w:val="001229C8"/>
    <w:rsid w:val="001234B4"/>
    <w:rsid w:val="0012614F"/>
    <w:rsid w:val="00127D37"/>
    <w:rsid w:val="001353AF"/>
    <w:rsid w:val="00141680"/>
    <w:rsid w:val="001445CC"/>
    <w:rsid w:val="001617C8"/>
    <w:rsid w:val="001624A8"/>
    <w:rsid w:val="0016293B"/>
    <w:rsid w:val="00167190"/>
    <w:rsid w:val="001727D3"/>
    <w:rsid w:val="00173A9A"/>
    <w:rsid w:val="001801B0"/>
    <w:rsid w:val="00191E38"/>
    <w:rsid w:val="00194331"/>
    <w:rsid w:val="001A15A6"/>
    <w:rsid w:val="001A6A56"/>
    <w:rsid w:val="001B305D"/>
    <w:rsid w:val="001B6AB5"/>
    <w:rsid w:val="001B7B5A"/>
    <w:rsid w:val="001D79BD"/>
    <w:rsid w:val="001E1E8B"/>
    <w:rsid w:val="001E2AF7"/>
    <w:rsid w:val="001E417A"/>
    <w:rsid w:val="001F22A8"/>
    <w:rsid w:val="001F4DD2"/>
    <w:rsid w:val="002014B4"/>
    <w:rsid w:val="00203E1E"/>
    <w:rsid w:val="00210669"/>
    <w:rsid w:val="002117B8"/>
    <w:rsid w:val="00211DFE"/>
    <w:rsid w:val="00215471"/>
    <w:rsid w:val="00217957"/>
    <w:rsid w:val="00220710"/>
    <w:rsid w:val="00224BBB"/>
    <w:rsid w:val="00232787"/>
    <w:rsid w:val="002434BA"/>
    <w:rsid w:val="00245B41"/>
    <w:rsid w:val="00263E07"/>
    <w:rsid w:val="00265543"/>
    <w:rsid w:val="0027012C"/>
    <w:rsid w:val="00270351"/>
    <w:rsid w:val="0028638E"/>
    <w:rsid w:val="00291BFD"/>
    <w:rsid w:val="00297B7B"/>
    <w:rsid w:val="002A3206"/>
    <w:rsid w:val="002A401D"/>
    <w:rsid w:val="002A4732"/>
    <w:rsid w:val="002A6DE4"/>
    <w:rsid w:val="002B0F4E"/>
    <w:rsid w:val="002B471E"/>
    <w:rsid w:val="002B5211"/>
    <w:rsid w:val="002C07F6"/>
    <w:rsid w:val="002C1229"/>
    <w:rsid w:val="002D0CAE"/>
    <w:rsid w:val="002E0C92"/>
    <w:rsid w:val="002F1122"/>
    <w:rsid w:val="002F5A97"/>
    <w:rsid w:val="002F6CBA"/>
    <w:rsid w:val="002F7FFC"/>
    <w:rsid w:val="00302EBE"/>
    <w:rsid w:val="00303A5C"/>
    <w:rsid w:val="00304449"/>
    <w:rsid w:val="003129E0"/>
    <w:rsid w:val="003175F2"/>
    <w:rsid w:val="003219C5"/>
    <w:rsid w:val="00321A44"/>
    <w:rsid w:val="00322F77"/>
    <w:rsid w:val="00327B1E"/>
    <w:rsid w:val="00327C2C"/>
    <w:rsid w:val="0033263F"/>
    <w:rsid w:val="00334F0C"/>
    <w:rsid w:val="00341A6F"/>
    <w:rsid w:val="0034384F"/>
    <w:rsid w:val="00346657"/>
    <w:rsid w:val="00355B6C"/>
    <w:rsid w:val="00360626"/>
    <w:rsid w:val="00361AC1"/>
    <w:rsid w:val="003622E5"/>
    <w:rsid w:val="003678A4"/>
    <w:rsid w:val="00390DA0"/>
    <w:rsid w:val="003949FF"/>
    <w:rsid w:val="00394C41"/>
    <w:rsid w:val="00395997"/>
    <w:rsid w:val="00395A7F"/>
    <w:rsid w:val="003A2D31"/>
    <w:rsid w:val="003A4E4C"/>
    <w:rsid w:val="003B108F"/>
    <w:rsid w:val="003B1AE4"/>
    <w:rsid w:val="003B43C9"/>
    <w:rsid w:val="003B5D3B"/>
    <w:rsid w:val="003D19E3"/>
    <w:rsid w:val="003D3751"/>
    <w:rsid w:val="003D4B6B"/>
    <w:rsid w:val="003F3E08"/>
    <w:rsid w:val="003F52EA"/>
    <w:rsid w:val="003F5D97"/>
    <w:rsid w:val="003F5E15"/>
    <w:rsid w:val="00402C9F"/>
    <w:rsid w:val="00405DA8"/>
    <w:rsid w:val="00422E3B"/>
    <w:rsid w:val="00426835"/>
    <w:rsid w:val="00433FD8"/>
    <w:rsid w:val="00441EE9"/>
    <w:rsid w:val="004429DB"/>
    <w:rsid w:val="00445244"/>
    <w:rsid w:val="004454D4"/>
    <w:rsid w:val="00452238"/>
    <w:rsid w:val="00453E57"/>
    <w:rsid w:val="00455221"/>
    <w:rsid w:val="00457340"/>
    <w:rsid w:val="00460CEF"/>
    <w:rsid w:val="00470441"/>
    <w:rsid w:val="004749A7"/>
    <w:rsid w:val="00475373"/>
    <w:rsid w:val="00477596"/>
    <w:rsid w:val="00477A33"/>
    <w:rsid w:val="004A34B3"/>
    <w:rsid w:val="004A3BBD"/>
    <w:rsid w:val="004A72B5"/>
    <w:rsid w:val="004B0693"/>
    <w:rsid w:val="004B3084"/>
    <w:rsid w:val="004B4639"/>
    <w:rsid w:val="004B76F1"/>
    <w:rsid w:val="004E21A4"/>
    <w:rsid w:val="004E5A3B"/>
    <w:rsid w:val="004E7067"/>
    <w:rsid w:val="004E72EC"/>
    <w:rsid w:val="00505DDC"/>
    <w:rsid w:val="005100A1"/>
    <w:rsid w:val="00523397"/>
    <w:rsid w:val="00525AE0"/>
    <w:rsid w:val="0052653B"/>
    <w:rsid w:val="005331E9"/>
    <w:rsid w:val="005377D4"/>
    <w:rsid w:val="00540E5F"/>
    <w:rsid w:val="00545B2B"/>
    <w:rsid w:val="00550F29"/>
    <w:rsid w:val="0055589D"/>
    <w:rsid w:val="00563048"/>
    <w:rsid w:val="005636E9"/>
    <w:rsid w:val="00566C59"/>
    <w:rsid w:val="00572319"/>
    <w:rsid w:val="00573FD1"/>
    <w:rsid w:val="00577820"/>
    <w:rsid w:val="005821F9"/>
    <w:rsid w:val="00585114"/>
    <w:rsid w:val="00596CCD"/>
    <w:rsid w:val="005A5F73"/>
    <w:rsid w:val="005A6FC0"/>
    <w:rsid w:val="005B3DA5"/>
    <w:rsid w:val="005B45B3"/>
    <w:rsid w:val="005C71F2"/>
    <w:rsid w:val="005D0657"/>
    <w:rsid w:val="005E0DF1"/>
    <w:rsid w:val="005E1550"/>
    <w:rsid w:val="005E4847"/>
    <w:rsid w:val="005E63D0"/>
    <w:rsid w:val="005F2FA2"/>
    <w:rsid w:val="005F4556"/>
    <w:rsid w:val="006010BB"/>
    <w:rsid w:val="006038AF"/>
    <w:rsid w:val="00610F91"/>
    <w:rsid w:val="0061182B"/>
    <w:rsid w:val="00616D89"/>
    <w:rsid w:val="00623EF3"/>
    <w:rsid w:val="00624F3F"/>
    <w:rsid w:val="0062532E"/>
    <w:rsid w:val="006274FB"/>
    <w:rsid w:val="00627D17"/>
    <w:rsid w:val="006419DD"/>
    <w:rsid w:val="00652FD3"/>
    <w:rsid w:val="0069550E"/>
    <w:rsid w:val="00696B26"/>
    <w:rsid w:val="006B1068"/>
    <w:rsid w:val="006B7AD5"/>
    <w:rsid w:val="006B7EB0"/>
    <w:rsid w:val="006C3A9E"/>
    <w:rsid w:val="006D261F"/>
    <w:rsid w:val="006D6604"/>
    <w:rsid w:val="006D7323"/>
    <w:rsid w:val="006E16A1"/>
    <w:rsid w:val="006F01FC"/>
    <w:rsid w:val="006F0F7C"/>
    <w:rsid w:val="006F3D9D"/>
    <w:rsid w:val="007247D1"/>
    <w:rsid w:val="0072607E"/>
    <w:rsid w:val="007267B0"/>
    <w:rsid w:val="00737894"/>
    <w:rsid w:val="00745103"/>
    <w:rsid w:val="007510F2"/>
    <w:rsid w:val="007551E0"/>
    <w:rsid w:val="00756571"/>
    <w:rsid w:val="00764FDC"/>
    <w:rsid w:val="007730C6"/>
    <w:rsid w:val="007751C4"/>
    <w:rsid w:val="00787D1D"/>
    <w:rsid w:val="00790D57"/>
    <w:rsid w:val="00796A94"/>
    <w:rsid w:val="007A0A6E"/>
    <w:rsid w:val="007A763D"/>
    <w:rsid w:val="007B4943"/>
    <w:rsid w:val="007C068B"/>
    <w:rsid w:val="007C48DE"/>
    <w:rsid w:val="007D4444"/>
    <w:rsid w:val="007D4DE6"/>
    <w:rsid w:val="007D4E32"/>
    <w:rsid w:val="007D6F4C"/>
    <w:rsid w:val="007E2543"/>
    <w:rsid w:val="007E32A7"/>
    <w:rsid w:val="007F2C3C"/>
    <w:rsid w:val="007F31CA"/>
    <w:rsid w:val="007F62DB"/>
    <w:rsid w:val="008030A2"/>
    <w:rsid w:val="00805639"/>
    <w:rsid w:val="00812B5C"/>
    <w:rsid w:val="00815804"/>
    <w:rsid w:val="00816102"/>
    <w:rsid w:val="00816915"/>
    <w:rsid w:val="008325E7"/>
    <w:rsid w:val="00833A9D"/>
    <w:rsid w:val="00840048"/>
    <w:rsid w:val="0084103C"/>
    <w:rsid w:val="008413C7"/>
    <w:rsid w:val="00842985"/>
    <w:rsid w:val="00846FE5"/>
    <w:rsid w:val="0084790A"/>
    <w:rsid w:val="00851418"/>
    <w:rsid w:val="00853B68"/>
    <w:rsid w:val="00856CE3"/>
    <w:rsid w:val="008646A1"/>
    <w:rsid w:val="00867923"/>
    <w:rsid w:val="0087082E"/>
    <w:rsid w:val="00871B1E"/>
    <w:rsid w:val="00873058"/>
    <w:rsid w:val="00893E42"/>
    <w:rsid w:val="00897F24"/>
    <w:rsid w:val="008A0680"/>
    <w:rsid w:val="008C39B1"/>
    <w:rsid w:val="008D235C"/>
    <w:rsid w:val="008D423B"/>
    <w:rsid w:val="008D43CD"/>
    <w:rsid w:val="008D5587"/>
    <w:rsid w:val="008D7A66"/>
    <w:rsid w:val="008E46BC"/>
    <w:rsid w:val="008F4BE9"/>
    <w:rsid w:val="00903817"/>
    <w:rsid w:val="00904D87"/>
    <w:rsid w:val="009071B3"/>
    <w:rsid w:val="00914D80"/>
    <w:rsid w:val="009151CB"/>
    <w:rsid w:val="00915D59"/>
    <w:rsid w:val="009171AA"/>
    <w:rsid w:val="00932AF7"/>
    <w:rsid w:val="00932CD8"/>
    <w:rsid w:val="00932DC3"/>
    <w:rsid w:val="00934A30"/>
    <w:rsid w:val="009545E5"/>
    <w:rsid w:val="00954AD9"/>
    <w:rsid w:val="00961D30"/>
    <w:rsid w:val="00966D51"/>
    <w:rsid w:val="00967234"/>
    <w:rsid w:val="009700F4"/>
    <w:rsid w:val="00973330"/>
    <w:rsid w:val="009748FF"/>
    <w:rsid w:val="00974A0F"/>
    <w:rsid w:val="00974DB4"/>
    <w:rsid w:val="00983A35"/>
    <w:rsid w:val="0098485D"/>
    <w:rsid w:val="009908F6"/>
    <w:rsid w:val="0099436A"/>
    <w:rsid w:val="0099674C"/>
    <w:rsid w:val="009A06F5"/>
    <w:rsid w:val="009A076F"/>
    <w:rsid w:val="009A37D9"/>
    <w:rsid w:val="009B728C"/>
    <w:rsid w:val="009C1BC1"/>
    <w:rsid w:val="009C6B25"/>
    <w:rsid w:val="009D2845"/>
    <w:rsid w:val="009D3649"/>
    <w:rsid w:val="009D4E46"/>
    <w:rsid w:val="009E45F8"/>
    <w:rsid w:val="009E66B8"/>
    <w:rsid w:val="009F3283"/>
    <w:rsid w:val="009F6A69"/>
    <w:rsid w:val="00A10364"/>
    <w:rsid w:val="00A10624"/>
    <w:rsid w:val="00A1148D"/>
    <w:rsid w:val="00A140DB"/>
    <w:rsid w:val="00A17A32"/>
    <w:rsid w:val="00A24234"/>
    <w:rsid w:val="00A265FF"/>
    <w:rsid w:val="00A349D3"/>
    <w:rsid w:val="00A37052"/>
    <w:rsid w:val="00A41AAA"/>
    <w:rsid w:val="00A50236"/>
    <w:rsid w:val="00A5310B"/>
    <w:rsid w:val="00A60B85"/>
    <w:rsid w:val="00A62BA2"/>
    <w:rsid w:val="00A70218"/>
    <w:rsid w:val="00A722EA"/>
    <w:rsid w:val="00A819B9"/>
    <w:rsid w:val="00A86545"/>
    <w:rsid w:val="00A9464D"/>
    <w:rsid w:val="00A96CCC"/>
    <w:rsid w:val="00AA4DFC"/>
    <w:rsid w:val="00AA6DF5"/>
    <w:rsid w:val="00AB208F"/>
    <w:rsid w:val="00AC3FDE"/>
    <w:rsid w:val="00AC5B0C"/>
    <w:rsid w:val="00AE0172"/>
    <w:rsid w:val="00AF77CB"/>
    <w:rsid w:val="00B018B3"/>
    <w:rsid w:val="00B020E7"/>
    <w:rsid w:val="00B075CA"/>
    <w:rsid w:val="00B113CF"/>
    <w:rsid w:val="00B17F07"/>
    <w:rsid w:val="00B2105C"/>
    <w:rsid w:val="00B32C76"/>
    <w:rsid w:val="00B368AE"/>
    <w:rsid w:val="00B37E91"/>
    <w:rsid w:val="00B41463"/>
    <w:rsid w:val="00B43687"/>
    <w:rsid w:val="00B57AFF"/>
    <w:rsid w:val="00B61FFE"/>
    <w:rsid w:val="00B62036"/>
    <w:rsid w:val="00B63FC8"/>
    <w:rsid w:val="00B64446"/>
    <w:rsid w:val="00B65747"/>
    <w:rsid w:val="00B71970"/>
    <w:rsid w:val="00B73FF9"/>
    <w:rsid w:val="00B7562E"/>
    <w:rsid w:val="00B81FD1"/>
    <w:rsid w:val="00B927A2"/>
    <w:rsid w:val="00B9380B"/>
    <w:rsid w:val="00B93EE9"/>
    <w:rsid w:val="00B94C6F"/>
    <w:rsid w:val="00B953AB"/>
    <w:rsid w:val="00B97237"/>
    <w:rsid w:val="00BA38C4"/>
    <w:rsid w:val="00BA59C3"/>
    <w:rsid w:val="00BB2117"/>
    <w:rsid w:val="00BB445A"/>
    <w:rsid w:val="00BC3D65"/>
    <w:rsid w:val="00BD78EC"/>
    <w:rsid w:val="00BE0686"/>
    <w:rsid w:val="00BE70D2"/>
    <w:rsid w:val="00BF407A"/>
    <w:rsid w:val="00BF5280"/>
    <w:rsid w:val="00BF781A"/>
    <w:rsid w:val="00C03CB9"/>
    <w:rsid w:val="00C24867"/>
    <w:rsid w:val="00C24CDD"/>
    <w:rsid w:val="00C32274"/>
    <w:rsid w:val="00C428FB"/>
    <w:rsid w:val="00C5182D"/>
    <w:rsid w:val="00C544FB"/>
    <w:rsid w:val="00C65F0D"/>
    <w:rsid w:val="00C82D9E"/>
    <w:rsid w:val="00C84A13"/>
    <w:rsid w:val="00C84DB2"/>
    <w:rsid w:val="00C86F41"/>
    <w:rsid w:val="00C87C6F"/>
    <w:rsid w:val="00C921DE"/>
    <w:rsid w:val="00CA3A97"/>
    <w:rsid w:val="00CA5C5C"/>
    <w:rsid w:val="00CA602C"/>
    <w:rsid w:val="00CA6BB4"/>
    <w:rsid w:val="00CB4BA6"/>
    <w:rsid w:val="00CB4C0C"/>
    <w:rsid w:val="00CB65F9"/>
    <w:rsid w:val="00CB69AF"/>
    <w:rsid w:val="00CC3309"/>
    <w:rsid w:val="00CC390F"/>
    <w:rsid w:val="00CC6844"/>
    <w:rsid w:val="00CD0BD4"/>
    <w:rsid w:val="00CD33C1"/>
    <w:rsid w:val="00CD34B9"/>
    <w:rsid w:val="00CD426E"/>
    <w:rsid w:val="00CD4EF6"/>
    <w:rsid w:val="00CD5AD6"/>
    <w:rsid w:val="00CE4777"/>
    <w:rsid w:val="00CF16E4"/>
    <w:rsid w:val="00CF1A0B"/>
    <w:rsid w:val="00CF3298"/>
    <w:rsid w:val="00D0372D"/>
    <w:rsid w:val="00D03825"/>
    <w:rsid w:val="00D04BFA"/>
    <w:rsid w:val="00D10D1F"/>
    <w:rsid w:val="00D11F7C"/>
    <w:rsid w:val="00D1213D"/>
    <w:rsid w:val="00D27EB6"/>
    <w:rsid w:val="00D303F4"/>
    <w:rsid w:val="00D32BA0"/>
    <w:rsid w:val="00D33EE3"/>
    <w:rsid w:val="00D408D2"/>
    <w:rsid w:val="00D41339"/>
    <w:rsid w:val="00D453CE"/>
    <w:rsid w:val="00D573F9"/>
    <w:rsid w:val="00D57BB1"/>
    <w:rsid w:val="00D63350"/>
    <w:rsid w:val="00D702CF"/>
    <w:rsid w:val="00D70A0F"/>
    <w:rsid w:val="00D75174"/>
    <w:rsid w:val="00D96089"/>
    <w:rsid w:val="00D96307"/>
    <w:rsid w:val="00DA0E05"/>
    <w:rsid w:val="00DA52C6"/>
    <w:rsid w:val="00DA5AB0"/>
    <w:rsid w:val="00DB6CBB"/>
    <w:rsid w:val="00DC4F95"/>
    <w:rsid w:val="00DD0F54"/>
    <w:rsid w:val="00DD55B3"/>
    <w:rsid w:val="00DF2A0F"/>
    <w:rsid w:val="00DF5A1F"/>
    <w:rsid w:val="00E05F52"/>
    <w:rsid w:val="00E1093F"/>
    <w:rsid w:val="00E15D13"/>
    <w:rsid w:val="00E31DFA"/>
    <w:rsid w:val="00E33E66"/>
    <w:rsid w:val="00E453D4"/>
    <w:rsid w:val="00E46B53"/>
    <w:rsid w:val="00E61F8D"/>
    <w:rsid w:val="00E7633B"/>
    <w:rsid w:val="00E77F5F"/>
    <w:rsid w:val="00E85A81"/>
    <w:rsid w:val="00E93725"/>
    <w:rsid w:val="00EA147F"/>
    <w:rsid w:val="00EB34B5"/>
    <w:rsid w:val="00EB4936"/>
    <w:rsid w:val="00EB7B5A"/>
    <w:rsid w:val="00ED2379"/>
    <w:rsid w:val="00ED3848"/>
    <w:rsid w:val="00ED4FAC"/>
    <w:rsid w:val="00ED5715"/>
    <w:rsid w:val="00ED73A3"/>
    <w:rsid w:val="00EE27A8"/>
    <w:rsid w:val="00EE3482"/>
    <w:rsid w:val="00EF02F9"/>
    <w:rsid w:val="00EF59E5"/>
    <w:rsid w:val="00F00952"/>
    <w:rsid w:val="00F04D76"/>
    <w:rsid w:val="00F05BA9"/>
    <w:rsid w:val="00F07CDE"/>
    <w:rsid w:val="00F2093C"/>
    <w:rsid w:val="00F316CA"/>
    <w:rsid w:val="00F43D5C"/>
    <w:rsid w:val="00F51ACD"/>
    <w:rsid w:val="00F64FA5"/>
    <w:rsid w:val="00F67A9F"/>
    <w:rsid w:val="00F67F2E"/>
    <w:rsid w:val="00F76CCE"/>
    <w:rsid w:val="00F80253"/>
    <w:rsid w:val="00F87971"/>
    <w:rsid w:val="00F87C14"/>
    <w:rsid w:val="00F906F8"/>
    <w:rsid w:val="00F9161F"/>
    <w:rsid w:val="00F95352"/>
    <w:rsid w:val="00F97166"/>
    <w:rsid w:val="00FA50D6"/>
    <w:rsid w:val="00FB25EA"/>
    <w:rsid w:val="00FB608E"/>
    <w:rsid w:val="00FC233D"/>
    <w:rsid w:val="00FC5CD2"/>
    <w:rsid w:val="00FC709B"/>
    <w:rsid w:val="00FD132F"/>
    <w:rsid w:val="00FD1B49"/>
    <w:rsid w:val="00FD409A"/>
    <w:rsid w:val="00FD7C2D"/>
    <w:rsid w:val="00FE0035"/>
    <w:rsid w:val="00FE2EFC"/>
    <w:rsid w:val="00FE6D09"/>
    <w:rsid w:val="00FF2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2B4221"/>
  <w15:docId w15:val="{87F31F04-E949-40B4-B94C-92D2C815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berschrift2">
    <w:name w:val="heading 2"/>
    <w:basedOn w:val="Standard"/>
    <w:next w:val="Standard"/>
    <w:link w:val="berschrift2Zchn"/>
    <w:uiPriority w:val="9"/>
    <w:unhideWhenUsed/>
    <w:qFormat/>
    <w:rsid w:val="000A6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Standa">
    <w:name w:val="Standa"/>
    <w:pPr>
      <w:spacing w:after="200" w:line="360" w:lineRule="auto"/>
    </w:pPr>
    <w:rPr>
      <w:rFonts w:ascii="Cambria" w:hAnsi="Cambria" w:cs="Arial Unicode MS"/>
      <w:color w:val="000000"/>
      <w:sz w:val="24"/>
      <w:szCs w:val="24"/>
      <w:u w:color="000000"/>
    </w:rPr>
  </w:style>
  <w:style w:type="paragraph" w:styleId="Listenabsatz">
    <w:name w:val="List Paragraph"/>
    <w:uiPriority w:val="34"/>
    <w:qFormat/>
    <w:pPr>
      <w:spacing w:after="200" w:line="276" w:lineRule="auto"/>
      <w:ind w:left="720"/>
    </w:pPr>
    <w:rPr>
      <w:rFonts w:eastAsia="Times New Roman"/>
      <w:color w:val="000000"/>
      <w:sz w:val="24"/>
      <w:szCs w:val="24"/>
      <w:u w:color="000000"/>
    </w:rPr>
  </w:style>
  <w:style w:type="numbering" w:customStyle="1" w:styleId="ImportierterStil1">
    <w:name w:val="Importierter Stil: 1"/>
    <w:pPr>
      <w:numPr>
        <w:numId w:val="1"/>
      </w:numPr>
    </w:pPr>
  </w:style>
  <w:style w:type="paragraph" w:styleId="KeinLeerraum">
    <w:name w:val="No Spacing"/>
    <w:pPr>
      <w:spacing w:after="200" w:line="276" w:lineRule="auto"/>
    </w:pPr>
    <w:rPr>
      <w:rFonts w:ascii="Calibri" w:eastAsia="Calibri" w:hAnsi="Calibri" w:cs="Calibri"/>
      <w:color w:val="000000"/>
      <w:sz w:val="22"/>
      <w:szCs w:val="22"/>
      <w:u w:color="000000"/>
    </w:rPr>
  </w:style>
  <w:style w:type="numbering" w:customStyle="1" w:styleId="ImportierterStil10">
    <w:name w:val="Importierter Stil: 1.0"/>
    <w:pPr>
      <w:numPr>
        <w:numId w:val="3"/>
      </w:numPr>
    </w:pPr>
  </w:style>
  <w:style w:type="character" w:customStyle="1" w:styleId="Ohne">
    <w:name w:val="Ohne"/>
  </w:style>
  <w:style w:type="character" w:customStyle="1" w:styleId="Hyperlink0">
    <w:name w:val="Hyperlink.0"/>
    <w:basedOn w:val="Ohne"/>
    <w:rPr>
      <w:rFonts w:ascii="Arial" w:eastAsia="Arial" w:hAnsi="Arial" w:cs="Arial"/>
      <w:color w:val="0000FF"/>
      <w:sz w:val="20"/>
      <w:szCs w:val="20"/>
      <w:u w:val="single" w:color="0000FF"/>
      <w14:textOutline w14:w="0" w14:cap="rnd" w14:cmpd="sng" w14:algn="ctr">
        <w14:noFill/>
        <w14:prstDash w14:val="solid"/>
        <w14:bevel/>
      </w14:textOutline>
    </w:rPr>
  </w:style>
  <w:style w:type="paragraph" w:styleId="Sprechblasentext">
    <w:name w:val="Balloon Text"/>
    <w:basedOn w:val="Standard"/>
    <w:link w:val="SprechblasentextZchn"/>
    <w:uiPriority w:val="99"/>
    <w:semiHidden/>
    <w:unhideWhenUsed/>
    <w:rsid w:val="007A0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A6E"/>
    <w:rPr>
      <w:rFonts w:ascii="Tahoma" w:hAnsi="Tahoma" w:cs="Tahoma"/>
      <w:color w:val="000000"/>
      <w:sz w:val="16"/>
      <w:szCs w:val="16"/>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BC3D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D65"/>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erschrift2Zchn">
    <w:name w:val="Überschrift 2 Zchn"/>
    <w:basedOn w:val="Absatz-Standardschriftart"/>
    <w:link w:val="berschrift2"/>
    <w:uiPriority w:val="9"/>
    <w:rsid w:val="000A6E93"/>
    <w:rPr>
      <w:rFonts w:asciiTheme="majorHAnsi" w:eastAsiaTheme="majorEastAsia" w:hAnsiTheme="majorHAnsi" w:cstheme="majorBidi"/>
      <w:color w:val="365F91" w:themeColor="accent1" w:themeShade="BF"/>
      <w:sz w:val="26"/>
      <w:szCs w:val="26"/>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395997"/>
    <w:rPr>
      <w:sz w:val="16"/>
      <w:szCs w:val="16"/>
    </w:rPr>
  </w:style>
  <w:style w:type="paragraph" w:styleId="Kommentartext">
    <w:name w:val="annotation text"/>
    <w:basedOn w:val="Standard"/>
    <w:link w:val="KommentartextZchn"/>
    <w:uiPriority w:val="99"/>
    <w:semiHidden/>
    <w:unhideWhenUsed/>
    <w:rsid w:val="003959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997"/>
    <w:rPr>
      <w:rFonts w:ascii="Calibri" w:hAnsi="Calibri"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395997"/>
    <w:rPr>
      <w:b/>
      <w:bCs/>
    </w:rPr>
  </w:style>
  <w:style w:type="character" w:customStyle="1" w:styleId="KommentarthemaZchn">
    <w:name w:val="Kommentarthema Zchn"/>
    <w:basedOn w:val="KommentartextZchn"/>
    <w:link w:val="Kommentarthema"/>
    <w:uiPriority w:val="99"/>
    <w:semiHidden/>
    <w:rsid w:val="00395997"/>
    <w:rPr>
      <w:rFonts w:ascii="Calibri" w:hAnsi="Calibri" w:cs="Arial Unicode MS"/>
      <w:b/>
      <w:bCs/>
      <w:color w:val="000000"/>
      <w:u w:color="000000"/>
      <w14:textOutline w14:w="12700" w14:cap="flat" w14:cmpd="sng" w14:algn="ctr">
        <w14:noFill/>
        <w14:prstDash w14:val="solid"/>
        <w14:miter w14:lim="400000"/>
      </w14:textOutline>
    </w:rPr>
  </w:style>
  <w:style w:type="character" w:customStyle="1" w:styleId="apple-converted-space">
    <w:name w:val="apple-converted-space"/>
    <w:basedOn w:val="Absatz-Standardschriftart"/>
    <w:rsid w:val="00004D51"/>
  </w:style>
  <w:style w:type="character" w:styleId="BesuchterHyperlink">
    <w:name w:val="FollowedHyperlink"/>
    <w:basedOn w:val="Absatz-Standardschriftart"/>
    <w:uiPriority w:val="99"/>
    <w:semiHidden/>
    <w:unhideWhenUsed/>
    <w:rsid w:val="009672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6705">
      <w:bodyDiv w:val="1"/>
      <w:marLeft w:val="0"/>
      <w:marRight w:val="0"/>
      <w:marTop w:val="0"/>
      <w:marBottom w:val="0"/>
      <w:divBdr>
        <w:top w:val="none" w:sz="0" w:space="0" w:color="auto"/>
        <w:left w:val="none" w:sz="0" w:space="0" w:color="auto"/>
        <w:bottom w:val="none" w:sz="0" w:space="0" w:color="auto"/>
        <w:right w:val="none" w:sz="0" w:space="0" w:color="auto"/>
      </w:divBdr>
    </w:div>
    <w:div w:id="1120807577">
      <w:bodyDiv w:val="1"/>
      <w:marLeft w:val="0"/>
      <w:marRight w:val="0"/>
      <w:marTop w:val="0"/>
      <w:marBottom w:val="0"/>
      <w:divBdr>
        <w:top w:val="none" w:sz="0" w:space="0" w:color="auto"/>
        <w:left w:val="none" w:sz="0" w:space="0" w:color="auto"/>
        <w:bottom w:val="none" w:sz="0" w:space="0" w:color="auto"/>
        <w:right w:val="none" w:sz="0" w:space="0" w:color="auto"/>
      </w:divBdr>
    </w:div>
    <w:div w:id="1690059363">
      <w:bodyDiv w:val="1"/>
      <w:marLeft w:val="0"/>
      <w:marRight w:val="0"/>
      <w:marTop w:val="0"/>
      <w:marBottom w:val="0"/>
      <w:divBdr>
        <w:top w:val="none" w:sz="0" w:space="0" w:color="auto"/>
        <w:left w:val="none" w:sz="0" w:space="0" w:color="auto"/>
        <w:bottom w:val="none" w:sz="0" w:space="0" w:color="auto"/>
        <w:right w:val="none" w:sz="0" w:space="0" w:color="auto"/>
      </w:divBdr>
    </w:div>
    <w:div w:id="188980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n-v.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n-v.de/presse/HanseQuarti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2</cp:revision>
  <cp:lastPrinted>2021-12-16T14:10:00Z</cp:lastPrinted>
  <dcterms:created xsi:type="dcterms:W3CDTF">2021-12-22T14:09:00Z</dcterms:created>
  <dcterms:modified xsi:type="dcterms:W3CDTF">2021-12-22T14:09:00Z</dcterms:modified>
</cp:coreProperties>
</file>